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2A245" w14:textId="00C1F203" w:rsidR="00926E7A" w:rsidRDefault="00926E7A">
      <w:pPr>
        <w:spacing w:after="0"/>
      </w:pPr>
    </w:p>
    <w:p w14:paraId="3897E91D" w14:textId="77777777" w:rsidR="00926E7A" w:rsidRDefault="00926E7A">
      <w:pPr>
        <w:spacing w:after="0"/>
      </w:pPr>
    </w:p>
    <w:p w14:paraId="36D6D248" w14:textId="77777777" w:rsidR="00926E7A" w:rsidRDefault="00926E7A">
      <w:pPr>
        <w:spacing w:after="0"/>
        <w:jc w:val="center"/>
      </w:pPr>
    </w:p>
    <w:p w14:paraId="7082133D" w14:textId="77777777" w:rsidR="00926E7A" w:rsidRDefault="00926E7A">
      <w:pPr>
        <w:pBdr>
          <w:top w:val="nil"/>
          <w:left w:val="nil"/>
          <w:bottom w:val="nil"/>
          <w:right w:val="nil"/>
          <w:between w:val="nil"/>
        </w:pBdr>
        <w:spacing w:after="0"/>
        <w:jc w:val="left"/>
        <w:rPr>
          <w:color w:val="000000"/>
        </w:rPr>
      </w:pPr>
    </w:p>
    <w:p w14:paraId="4929061E" w14:textId="77777777" w:rsidR="00926E7A" w:rsidRDefault="00926E7A">
      <w:pPr>
        <w:pBdr>
          <w:top w:val="nil"/>
          <w:left w:val="nil"/>
          <w:bottom w:val="nil"/>
          <w:right w:val="nil"/>
          <w:between w:val="nil"/>
        </w:pBdr>
        <w:spacing w:after="0"/>
        <w:jc w:val="left"/>
        <w:rPr>
          <w:color w:val="000000"/>
        </w:rPr>
      </w:pPr>
    </w:p>
    <w:tbl>
      <w:tblPr>
        <w:tblW w:w="9649" w:type="dxa"/>
        <w:tblInd w:w="60" w:type="dxa"/>
        <w:tblLayout w:type="fixed"/>
        <w:tblCellMar>
          <w:left w:w="10" w:type="dxa"/>
          <w:right w:w="10" w:type="dxa"/>
        </w:tblCellMar>
        <w:tblLook w:val="0000" w:firstRow="0" w:lastRow="0" w:firstColumn="0" w:lastColumn="0" w:noHBand="0" w:noVBand="0"/>
      </w:tblPr>
      <w:tblGrid>
        <w:gridCol w:w="9649"/>
      </w:tblGrid>
      <w:tr w:rsidR="00926E7A" w14:paraId="4E1B6C6C" w14:textId="77777777" w:rsidTr="167DC040">
        <w:trPr>
          <w:trHeight w:val="180"/>
        </w:trPr>
        <w:tc>
          <w:tcPr>
            <w:tcW w:w="9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45DC8996" w14:textId="77777777" w:rsidR="00926E7A" w:rsidRDefault="00926E7A">
            <w:pPr>
              <w:pBdr>
                <w:top w:val="nil"/>
                <w:left w:val="nil"/>
                <w:bottom w:val="nil"/>
                <w:right w:val="nil"/>
                <w:between w:val="nil"/>
              </w:pBdr>
              <w:spacing w:after="0"/>
              <w:jc w:val="center"/>
              <w:rPr>
                <w:color w:val="000000"/>
              </w:rPr>
            </w:pPr>
          </w:p>
          <w:p w14:paraId="38970D6B" w14:textId="62AAB8F4" w:rsidR="00926E7A" w:rsidRDefault="005315D6">
            <w:pPr>
              <w:widowControl w:val="0"/>
              <w:tabs>
                <w:tab w:val="left" w:pos="3735"/>
                <w:tab w:val="center" w:pos="4754"/>
              </w:tabs>
              <w:spacing w:after="0"/>
              <w:jc w:val="center"/>
              <w:rPr>
                <w:b/>
              </w:rPr>
            </w:pPr>
            <w:r>
              <w:rPr>
                <w:b/>
                <w:smallCaps/>
              </w:rPr>
              <w:t>ACCORD-CADRE</w:t>
            </w:r>
            <w:r>
              <w:rPr>
                <w:b/>
              </w:rPr>
              <w:t xml:space="preserve"> </w:t>
            </w:r>
          </w:p>
          <w:p w14:paraId="4A9A402D" w14:textId="77777777" w:rsidR="00926E7A" w:rsidRDefault="00926E7A">
            <w:pPr>
              <w:widowControl w:val="0"/>
              <w:tabs>
                <w:tab w:val="left" w:pos="3735"/>
                <w:tab w:val="center" w:pos="4754"/>
              </w:tabs>
              <w:spacing w:after="0"/>
              <w:jc w:val="center"/>
              <w:rPr>
                <w:b/>
              </w:rPr>
            </w:pPr>
          </w:p>
          <w:p w14:paraId="34B01F3E" w14:textId="59F5B92F" w:rsidR="00926E7A" w:rsidRDefault="006806BB" w:rsidP="0209F735">
            <w:pPr>
              <w:pBdr>
                <w:top w:val="nil"/>
                <w:left w:val="nil"/>
                <w:bottom w:val="nil"/>
                <w:right w:val="nil"/>
                <w:between w:val="nil"/>
              </w:pBdr>
              <w:spacing w:after="0"/>
              <w:jc w:val="center"/>
              <w:rPr>
                <w:b/>
                <w:color w:val="000000" w:themeColor="text1"/>
                <w:lang w:val="fr-FR"/>
              </w:rPr>
            </w:pPr>
            <w:r w:rsidRPr="0209F735">
              <w:rPr>
                <w:b/>
                <w:color w:val="000000" w:themeColor="text1"/>
                <w:lang w:val="fr-FR"/>
              </w:rPr>
              <w:t xml:space="preserve">Réalisation de services numériques au travers du déploiement d’une plateforme d’intermédiation visant à faire réaliser un </w:t>
            </w:r>
            <w:proofErr w:type="spellStart"/>
            <w:r w:rsidRPr="0209F735">
              <w:rPr>
                <w:b/>
                <w:color w:val="000000" w:themeColor="text1"/>
                <w:lang w:val="fr-FR"/>
              </w:rPr>
              <w:t>sourcing</w:t>
            </w:r>
            <w:proofErr w:type="spellEnd"/>
            <w:r w:rsidRPr="0209F735">
              <w:rPr>
                <w:b/>
                <w:color w:val="000000" w:themeColor="text1"/>
                <w:lang w:val="fr-FR"/>
              </w:rPr>
              <w:t xml:space="preserve"> </w:t>
            </w:r>
            <w:r w:rsidR="1C8B32BC" w:rsidRPr="167DC040">
              <w:rPr>
                <w:b/>
                <w:bCs/>
                <w:color w:val="000000" w:themeColor="text1"/>
                <w:lang w:val="fr-FR"/>
              </w:rPr>
              <w:t xml:space="preserve">d’expertises </w:t>
            </w:r>
            <w:proofErr w:type="spellStart"/>
            <w:r w:rsidR="1C8B32BC" w:rsidRPr="167DC040">
              <w:rPr>
                <w:b/>
                <w:bCs/>
                <w:color w:val="000000" w:themeColor="text1"/>
                <w:lang w:val="fr-FR"/>
              </w:rPr>
              <w:t>pénuriques</w:t>
            </w:r>
            <w:proofErr w:type="spellEnd"/>
            <w:r w:rsidR="1C8B32BC" w:rsidRPr="167DC040">
              <w:rPr>
                <w:b/>
                <w:bCs/>
                <w:color w:val="000000" w:themeColor="text1"/>
                <w:lang w:val="fr-FR"/>
              </w:rPr>
              <w:t xml:space="preserve">  </w:t>
            </w:r>
          </w:p>
          <w:p w14:paraId="4D945205" w14:textId="1C375B6F" w:rsidR="00926E7A" w:rsidRDefault="00926E7A" w:rsidP="0209F735">
            <w:pPr>
              <w:pBdr>
                <w:top w:val="nil"/>
                <w:left w:val="nil"/>
                <w:bottom w:val="nil"/>
                <w:right w:val="nil"/>
                <w:between w:val="nil"/>
              </w:pBdr>
              <w:spacing w:after="0"/>
              <w:jc w:val="center"/>
              <w:rPr>
                <w:color w:val="000000"/>
                <w:lang w:val="fr-FR"/>
              </w:rPr>
            </w:pPr>
          </w:p>
        </w:tc>
      </w:tr>
    </w:tbl>
    <w:p w14:paraId="0D1B4693" w14:textId="77777777" w:rsidR="00926E7A" w:rsidRDefault="00926E7A">
      <w:pPr>
        <w:pBdr>
          <w:top w:val="nil"/>
          <w:left w:val="nil"/>
          <w:bottom w:val="nil"/>
          <w:right w:val="nil"/>
          <w:between w:val="nil"/>
        </w:pBdr>
        <w:spacing w:after="0"/>
        <w:jc w:val="left"/>
        <w:rPr>
          <w:color w:val="000000"/>
        </w:rPr>
      </w:pPr>
    </w:p>
    <w:p w14:paraId="6A6F38FC" w14:textId="77777777" w:rsidR="00926E7A" w:rsidRDefault="00926E7A">
      <w:pPr>
        <w:pBdr>
          <w:top w:val="single" w:sz="4" w:space="1" w:color="000000"/>
          <w:left w:val="single" w:sz="4" w:space="0" w:color="000000"/>
          <w:bottom w:val="single" w:sz="4" w:space="1" w:color="000000"/>
          <w:right w:val="single" w:sz="4" w:space="0" w:color="000000"/>
          <w:between w:val="nil"/>
        </w:pBdr>
        <w:spacing w:after="0"/>
        <w:jc w:val="center"/>
        <w:rPr>
          <w:b/>
          <w:smallCaps/>
          <w:color w:val="000000"/>
        </w:rPr>
      </w:pPr>
    </w:p>
    <w:p w14:paraId="47EA159B" w14:textId="77777777" w:rsidR="00926E7A" w:rsidRDefault="005315D6">
      <w:pPr>
        <w:pBdr>
          <w:top w:val="single" w:sz="4" w:space="1" w:color="000000"/>
          <w:left w:val="single" w:sz="4" w:space="0" w:color="000000"/>
          <w:bottom w:val="single" w:sz="4" w:space="1" w:color="000000"/>
          <w:right w:val="single" w:sz="4" w:space="0" w:color="000000"/>
          <w:between w:val="nil"/>
        </w:pBdr>
        <w:spacing w:after="0"/>
        <w:jc w:val="center"/>
        <w:rPr>
          <w:b/>
          <w:smallCaps/>
          <w:color w:val="000000"/>
        </w:rPr>
      </w:pPr>
      <w:r>
        <w:rPr>
          <w:b/>
          <w:smallCaps/>
          <w:color w:val="000000"/>
        </w:rPr>
        <w:t>CADRE DE REPONSE TECHNIQUE ET ENVIRONNEMENTAL</w:t>
      </w:r>
    </w:p>
    <w:p w14:paraId="7A4BB106" w14:textId="77777777" w:rsidR="00926E7A" w:rsidRDefault="00926E7A">
      <w:pPr>
        <w:pBdr>
          <w:top w:val="single" w:sz="4" w:space="1" w:color="000000"/>
          <w:left w:val="single" w:sz="4" w:space="0" w:color="000000"/>
          <w:bottom w:val="single" w:sz="4" w:space="1" w:color="000000"/>
          <w:right w:val="single" w:sz="4" w:space="0" w:color="000000"/>
          <w:between w:val="nil"/>
        </w:pBdr>
        <w:spacing w:after="0"/>
        <w:jc w:val="center"/>
        <w:rPr>
          <w:b/>
          <w:smallCaps/>
          <w:color w:val="000000"/>
        </w:rPr>
      </w:pPr>
    </w:p>
    <w:p w14:paraId="44D32B97" w14:textId="77777777" w:rsidR="00926E7A" w:rsidRDefault="00926E7A">
      <w:pPr>
        <w:pBdr>
          <w:top w:val="nil"/>
          <w:left w:val="nil"/>
          <w:bottom w:val="nil"/>
          <w:right w:val="nil"/>
          <w:between w:val="nil"/>
        </w:pBdr>
        <w:spacing w:after="0"/>
        <w:jc w:val="left"/>
        <w:rPr>
          <w:color w:val="000000"/>
        </w:rPr>
      </w:pPr>
    </w:p>
    <w:p w14:paraId="16AD8011" w14:textId="77777777" w:rsidR="00926E7A" w:rsidRDefault="00926E7A">
      <w:pPr>
        <w:spacing w:after="0"/>
      </w:pPr>
    </w:p>
    <w:p w14:paraId="79E7257B" w14:textId="2CA4B13C" w:rsidR="00C41D84" w:rsidRDefault="00C41D84" w:rsidP="00C41D84">
      <w:pPr>
        <w:spacing w:after="0"/>
      </w:pPr>
      <w:r>
        <w:t>Le présent document constitue le cadre de réponse que les candidats doivent respecter pour la rédaction de leur offre. Ce document a pour objet de faciliter la structuration de l’offre et mettre l’accent sur les attentes de France Travail. Il est interdit aux candidats de modifier en dehors des zones prévues, d’ajouter et/ou de supprimer des chapitres.</w:t>
      </w:r>
    </w:p>
    <w:p w14:paraId="60FD89C7" w14:textId="77777777" w:rsidR="002E3316" w:rsidRDefault="00C41D84" w:rsidP="00C41D84">
      <w:pPr>
        <w:spacing w:after="0"/>
      </w:pPr>
      <w:r>
        <w:t>L'absence de remarque avant la date limite des questions (cf. Règlement de consultation § Echéancier de procédure) implique que les informations contenues dans le dossier de consultation sont claires et suffisantes.</w:t>
      </w:r>
    </w:p>
    <w:p w14:paraId="50C25FB9" w14:textId="45301760" w:rsidR="00C41D84" w:rsidRDefault="00C41D84" w:rsidP="00C41D84">
      <w:pPr>
        <w:spacing w:after="0"/>
      </w:pPr>
      <w:r>
        <w:t xml:space="preserve"> </w:t>
      </w:r>
    </w:p>
    <w:p w14:paraId="4BDF2BA0" w14:textId="77777777" w:rsidR="00C41D84" w:rsidRDefault="00C41D84" w:rsidP="00C41D84">
      <w:pPr>
        <w:spacing w:after="0"/>
      </w:pPr>
      <w:r>
        <w:t xml:space="preserve">Le non-respect des exigences formulées dans les documents de consultation entraine l’irrégularité de l’offre. </w:t>
      </w:r>
    </w:p>
    <w:p w14:paraId="5B52D6E5" w14:textId="77777777" w:rsidR="002E3316" w:rsidRDefault="002E3316" w:rsidP="00C41D84">
      <w:pPr>
        <w:spacing w:after="0"/>
      </w:pPr>
    </w:p>
    <w:p w14:paraId="4B9976C9" w14:textId="1BB9B242" w:rsidR="00C41D84" w:rsidRDefault="00C41D84" w:rsidP="00C41D84">
      <w:pPr>
        <w:spacing w:after="0"/>
      </w:pPr>
      <w:r>
        <w:t>Le candidat renseigne dûment l’ensemble du cadre de réponse ci-après. A préciser que le renvoi à des paragraphes ou autres d’un document figurant dans l’offre, dont le mémoire</w:t>
      </w:r>
      <w:r w:rsidR="00CC344E">
        <w:t xml:space="preserve"> technique</w:t>
      </w:r>
      <w:r>
        <w:t xml:space="preserve"> du candidat, ne pourra être fait qu’en complément de la réponse apportée dans le présent cadre. Le candidat sera noté sur la base du cadre de réponse et chaque partie sera pondérée selon les poids indiqués ci-dessous. </w:t>
      </w:r>
    </w:p>
    <w:p w14:paraId="00EE3158" w14:textId="77777777" w:rsidR="002E3316" w:rsidRDefault="002E3316" w:rsidP="00C41D84">
      <w:pPr>
        <w:spacing w:after="0"/>
      </w:pPr>
    </w:p>
    <w:p w14:paraId="1B699CD2" w14:textId="596ED8CE" w:rsidR="00926E7A" w:rsidRPr="00C41D84" w:rsidRDefault="00C41D84">
      <w:pPr>
        <w:spacing w:after="0"/>
        <w:rPr>
          <w:b/>
          <w:lang w:val="fr-FR"/>
        </w:rPr>
      </w:pPr>
      <w:r>
        <w:t>Des documents peuvent être joints en complément des réponses apportées dans ce document. Ces annexes doivent être clairement désignées comme telles dans le cadre de réponse à la ligne « référence » avec le numéro de page correspondant. Des copies d’écrans commentées d’un site Web sont acceptées dans le cadre de réponse.  En revanche, les références à une page d’un site Web sous forme de lien ne seront pas prises en compte dans la notation.</w:t>
      </w:r>
    </w:p>
    <w:p w14:paraId="3DB1F031" w14:textId="77777777" w:rsidR="00926E7A" w:rsidRDefault="00926E7A">
      <w:pPr>
        <w:spacing w:after="0"/>
        <w:rPr>
          <w:b/>
        </w:rPr>
      </w:pPr>
    </w:p>
    <w:p w14:paraId="4FA9821F" w14:textId="77777777" w:rsidR="00926E7A" w:rsidRDefault="005315D6">
      <w:pPr>
        <w:spacing w:after="0"/>
      </w:pPr>
      <w:r>
        <w:t>Le soumissionnaire devra fournir en complément de son offre, les annexes suivantes :</w:t>
      </w:r>
    </w:p>
    <w:p w14:paraId="34F1B49B" w14:textId="77777777" w:rsidR="00926E7A" w:rsidRDefault="005315D6">
      <w:pPr>
        <w:numPr>
          <w:ilvl w:val="0"/>
          <w:numId w:val="5"/>
        </w:numPr>
        <w:pBdr>
          <w:top w:val="nil"/>
          <w:left w:val="nil"/>
          <w:bottom w:val="nil"/>
          <w:right w:val="nil"/>
          <w:between w:val="nil"/>
        </w:pBdr>
        <w:spacing w:after="0"/>
        <w:rPr>
          <w:color w:val="000000"/>
        </w:rPr>
      </w:pPr>
      <w:r>
        <w:rPr>
          <w:color w:val="000000"/>
        </w:rPr>
        <w:t>Profils-types</w:t>
      </w:r>
    </w:p>
    <w:p w14:paraId="37AA73E1" w14:textId="64A672E2" w:rsidR="00926E7A" w:rsidRDefault="0035452F">
      <w:pPr>
        <w:numPr>
          <w:ilvl w:val="0"/>
          <w:numId w:val="5"/>
        </w:numPr>
        <w:pBdr>
          <w:top w:val="nil"/>
          <w:left w:val="nil"/>
          <w:bottom w:val="nil"/>
          <w:right w:val="nil"/>
          <w:between w:val="nil"/>
        </w:pBdr>
        <w:spacing w:after="0"/>
        <w:rPr>
          <w:color w:val="000000"/>
        </w:rPr>
      </w:pPr>
      <w:r>
        <w:rPr>
          <w:color w:val="000000"/>
        </w:rPr>
        <w:t>Modèle de Convention de services</w:t>
      </w:r>
    </w:p>
    <w:p w14:paraId="212C42DA" w14:textId="77777777" w:rsidR="00926E7A" w:rsidRDefault="005315D6">
      <w:pPr>
        <w:numPr>
          <w:ilvl w:val="0"/>
          <w:numId w:val="5"/>
        </w:numPr>
        <w:pBdr>
          <w:top w:val="nil"/>
          <w:left w:val="nil"/>
          <w:bottom w:val="nil"/>
          <w:right w:val="nil"/>
          <w:between w:val="nil"/>
        </w:pBdr>
        <w:spacing w:after="0"/>
        <w:rPr>
          <w:color w:val="000000"/>
        </w:rPr>
      </w:pPr>
      <w:r>
        <w:rPr>
          <w:color w:val="000000"/>
        </w:rPr>
        <w:t>Annexes facultatives listées dans le CRT</w:t>
      </w:r>
    </w:p>
    <w:p w14:paraId="3A0D5CF1" w14:textId="77777777" w:rsidR="00926E7A" w:rsidRDefault="00926E7A">
      <w:pPr>
        <w:spacing w:after="0"/>
      </w:pPr>
    </w:p>
    <w:p w14:paraId="682A1B8A" w14:textId="77777777" w:rsidR="00926E7A" w:rsidRDefault="00926E7A">
      <w:pPr>
        <w:spacing w:after="0"/>
      </w:pPr>
    </w:p>
    <w:p w14:paraId="326F5F24" w14:textId="77777777" w:rsidR="00926E7A" w:rsidRDefault="00926E7A">
      <w:pPr>
        <w:spacing w:after="0"/>
      </w:pPr>
    </w:p>
    <w:p w14:paraId="75A1B208" w14:textId="77777777" w:rsidR="00926E7A" w:rsidRDefault="00926E7A">
      <w:pPr>
        <w:spacing w:after="0"/>
      </w:pPr>
    </w:p>
    <w:p w14:paraId="5737C175" w14:textId="77777777" w:rsidR="00926E7A" w:rsidRDefault="00926E7A">
      <w:pPr>
        <w:spacing w:after="0"/>
      </w:pPr>
    </w:p>
    <w:p w14:paraId="3669512E" w14:textId="77777777" w:rsidR="007126EB" w:rsidRDefault="007126EB">
      <w:pPr>
        <w:spacing w:after="0"/>
      </w:pPr>
    </w:p>
    <w:p w14:paraId="492A8472" w14:textId="77777777" w:rsidR="007126EB" w:rsidRDefault="007126EB">
      <w:pPr>
        <w:spacing w:after="0"/>
      </w:pPr>
    </w:p>
    <w:p w14:paraId="3737DDE8" w14:textId="77777777" w:rsidR="007126EB" w:rsidRDefault="007126EB">
      <w:pPr>
        <w:spacing w:after="0"/>
      </w:pPr>
    </w:p>
    <w:p w14:paraId="082529F5" w14:textId="77777777" w:rsidR="007126EB" w:rsidRDefault="007126EB">
      <w:pPr>
        <w:spacing w:after="0"/>
      </w:pPr>
    </w:p>
    <w:p w14:paraId="3B3B8AA2" w14:textId="77777777" w:rsidR="007126EB" w:rsidRDefault="007126EB">
      <w:pPr>
        <w:spacing w:after="0"/>
      </w:pPr>
    </w:p>
    <w:p w14:paraId="11059CB8" w14:textId="77777777" w:rsidR="00926E7A" w:rsidRDefault="00926E7A">
      <w:pPr>
        <w:spacing w:after="0"/>
      </w:pPr>
    </w:p>
    <w:p w14:paraId="0D4CEF7F" w14:textId="77777777" w:rsidR="008B41F7" w:rsidRDefault="008B41F7">
      <w:pPr>
        <w:spacing w:after="0"/>
      </w:pPr>
    </w:p>
    <w:p w14:paraId="1F59F1F2" w14:textId="77777777" w:rsidR="00926E7A" w:rsidRDefault="00926E7A">
      <w:pPr>
        <w:spacing w:after="0"/>
      </w:pPr>
    </w:p>
    <w:p w14:paraId="58A3A61B" w14:textId="77777777" w:rsidR="00926E7A" w:rsidRDefault="00926E7A">
      <w:pPr>
        <w:spacing w:after="0"/>
      </w:pPr>
    </w:p>
    <w:p w14:paraId="192847CE" w14:textId="77777777" w:rsidR="00926E7A" w:rsidRDefault="00926E7A">
      <w:pPr>
        <w:spacing w:after="0"/>
      </w:pPr>
    </w:p>
    <w:sdt>
      <w:sdtPr>
        <w:rPr>
          <w:rFonts w:ascii="Arial" w:eastAsia="Arial" w:hAnsi="Arial" w:cs="Arial"/>
          <w:color w:val="auto"/>
          <w:sz w:val="20"/>
          <w:szCs w:val="20"/>
          <w:lang w:val="fr"/>
        </w:rPr>
        <w:id w:val="1482898838"/>
        <w:docPartObj>
          <w:docPartGallery w:val="Table of Contents"/>
          <w:docPartUnique/>
        </w:docPartObj>
      </w:sdtPr>
      <w:sdtEndPr/>
      <w:sdtContent>
        <w:p w14:paraId="106678CA" w14:textId="7356ABD7" w:rsidR="008E7CCF" w:rsidRDefault="008E7CCF">
          <w:pPr>
            <w:pStyle w:val="En-ttedetabledesmatires"/>
          </w:pPr>
          <w:r>
            <w:t>Table des matières</w:t>
          </w:r>
        </w:p>
        <w:p w14:paraId="105C77B5" w14:textId="081A00DE" w:rsidR="00EC7CCC" w:rsidRDefault="00887605">
          <w:pPr>
            <w:pStyle w:val="TM1"/>
            <w:tabs>
              <w:tab w:val="right" w:leader="dot" w:pos="9628"/>
            </w:tabs>
            <w:rPr>
              <w:rFonts w:asciiTheme="minorHAnsi" w:eastAsiaTheme="minorEastAsia" w:hAnsiTheme="minorHAnsi" w:cstheme="minorBidi"/>
              <w:noProof/>
              <w:kern w:val="2"/>
              <w:sz w:val="24"/>
              <w:szCs w:val="24"/>
              <w:lang w:val="fr-FR"/>
              <w14:ligatures w14:val="standardContextual"/>
            </w:rPr>
          </w:pPr>
          <w:r>
            <w:fldChar w:fldCharType="begin"/>
          </w:r>
          <w:r w:rsidR="001215C5">
            <w:instrText>TOC \o "1-3" \z \u \h</w:instrText>
          </w:r>
          <w:r>
            <w:fldChar w:fldCharType="separate"/>
          </w:r>
          <w:hyperlink w:anchor="_Toc225844803" w:history="1">
            <w:r w:rsidR="00EC7CCC" w:rsidRPr="00D91498">
              <w:rPr>
                <w:rStyle w:val="Lienhypertexte"/>
                <w:noProof/>
                <w:lang w:val="fr-FR"/>
              </w:rPr>
              <w:t>Critère 1 :  FINANCIER : PRIX (50  Points)</w:t>
            </w:r>
            <w:r w:rsidR="00EC7CCC">
              <w:rPr>
                <w:noProof/>
                <w:webHidden/>
              </w:rPr>
              <w:tab/>
            </w:r>
            <w:r w:rsidR="00EC7CCC">
              <w:rPr>
                <w:noProof/>
                <w:webHidden/>
              </w:rPr>
              <w:fldChar w:fldCharType="begin"/>
            </w:r>
            <w:r w:rsidR="00EC7CCC">
              <w:rPr>
                <w:noProof/>
                <w:webHidden/>
              </w:rPr>
              <w:instrText xml:space="preserve"> PAGEREF _Toc225844803 \h </w:instrText>
            </w:r>
            <w:r w:rsidR="00EC7CCC">
              <w:rPr>
                <w:noProof/>
                <w:webHidden/>
              </w:rPr>
            </w:r>
            <w:r w:rsidR="00EC7CCC">
              <w:rPr>
                <w:noProof/>
                <w:webHidden/>
              </w:rPr>
              <w:fldChar w:fldCharType="separate"/>
            </w:r>
            <w:r w:rsidR="00EC7CCC">
              <w:rPr>
                <w:noProof/>
                <w:webHidden/>
              </w:rPr>
              <w:t>3</w:t>
            </w:r>
            <w:r w:rsidR="00EC7CCC">
              <w:rPr>
                <w:noProof/>
                <w:webHidden/>
              </w:rPr>
              <w:fldChar w:fldCharType="end"/>
            </w:r>
          </w:hyperlink>
        </w:p>
        <w:p w14:paraId="466909BC" w14:textId="5D632542" w:rsidR="00EC7CCC" w:rsidRDefault="00EC7CCC">
          <w:pPr>
            <w:pStyle w:val="TM1"/>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4" w:history="1">
            <w:r w:rsidRPr="00D91498">
              <w:rPr>
                <w:rStyle w:val="Lienhypertexte"/>
                <w:noProof/>
              </w:rPr>
              <w:t>Critère 2 : VALEUR TECHNIQUE (43 Points)</w:t>
            </w:r>
            <w:r>
              <w:rPr>
                <w:noProof/>
                <w:webHidden/>
              </w:rPr>
              <w:tab/>
            </w:r>
            <w:r>
              <w:rPr>
                <w:noProof/>
                <w:webHidden/>
              </w:rPr>
              <w:fldChar w:fldCharType="begin"/>
            </w:r>
            <w:r>
              <w:rPr>
                <w:noProof/>
                <w:webHidden/>
              </w:rPr>
              <w:instrText xml:space="preserve"> PAGEREF _Toc225844804 \h </w:instrText>
            </w:r>
            <w:r>
              <w:rPr>
                <w:noProof/>
                <w:webHidden/>
              </w:rPr>
            </w:r>
            <w:r>
              <w:rPr>
                <w:noProof/>
                <w:webHidden/>
              </w:rPr>
              <w:fldChar w:fldCharType="separate"/>
            </w:r>
            <w:r>
              <w:rPr>
                <w:noProof/>
                <w:webHidden/>
              </w:rPr>
              <w:t>4</w:t>
            </w:r>
            <w:r>
              <w:rPr>
                <w:noProof/>
                <w:webHidden/>
              </w:rPr>
              <w:fldChar w:fldCharType="end"/>
            </w:r>
          </w:hyperlink>
        </w:p>
        <w:p w14:paraId="46A746DD" w14:textId="767CED5D"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5" w:history="1">
            <w:r w:rsidRPr="00D91498">
              <w:rPr>
                <w:rStyle w:val="Lienhypertexte"/>
                <w:noProof/>
              </w:rPr>
              <w:t>Sous-critère 2.1 – Compréhension du contexte et des besoins (3 Points)</w:t>
            </w:r>
            <w:r>
              <w:rPr>
                <w:noProof/>
                <w:webHidden/>
              </w:rPr>
              <w:tab/>
            </w:r>
            <w:r>
              <w:rPr>
                <w:noProof/>
                <w:webHidden/>
              </w:rPr>
              <w:fldChar w:fldCharType="begin"/>
            </w:r>
            <w:r>
              <w:rPr>
                <w:noProof/>
                <w:webHidden/>
              </w:rPr>
              <w:instrText xml:space="preserve"> PAGEREF _Toc225844805 \h </w:instrText>
            </w:r>
            <w:r>
              <w:rPr>
                <w:noProof/>
                <w:webHidden/>
              </w:rPr>
            </w:r>
            <w:r>
              <w:rPr>
                <w:noProof/>
                <w:webHidden/>
              </w:rPr>
              <w:fldChar w:fldCharType="separate"/>
            </w:r>
            <w:r>
              <w:rPr>
                <w:noProof/>
                <w:webHidden/>
              </w:rPr>
              <w:t>4</w:t>
            </w:r>
            <w:r>
              <w:rPr>
                <w:noProof/>
                <w:webHidden/>
              </w:rPr>
              <w:fldChar w:fldCharType="end"/>
            </w:r>
          </w:hyperlink>
        </w:p>
        <w:p w14:paraId="1A5676C3" w14:textId="0AF4931B"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6" w:history="1">
            <w:r w:rsidRPr="00D91498">
              <w:rPr>
                <w:rStyle w:val="Lienhypertexte"/>
                <w:noProof/>
                <w:lang w:val="fr-FR"/>
              </w:rPr>
              <w:t>Question 2.1.1 : Compréhension des enjeux (3 Points)</w:t>
            </w:r>
            <w:r>
              <w:rPr>
                <w:noProof/>
                <w:webHidden/>
              </w:rPr>
              <w:tab/>
            </w:r>
            <w:r>
              <w:rPr>
                <w:noProof/>
                <w:webHidden/>
              </w:rPr>
              <w:fldChar w:fldCharType="begin"/>
            </w:r>
            <w:r>
              <w:rPr>
                <w:noProof/>
                <w:webHidden/>
              </w:rPr>
              <w:instrText xml:space="preserve"> PAGEREF _Toc225844806 \h </w:instrText>
            </w:r>
            <w:r>
              <w:rPr>
                <w:noProof/>
                <w:webHidden/>
              </w:rPr>
            </w:r>
            <w:r>
              <w:rPr>
                <w:noProof/>
                <w:webHidden/>
              </w:rPr>
              <w:fldChar w:fldCharType="separate"/>
            </w:r>
            <w:r>
              <w:rPr>
                <w:noProof/>
                <w:webHidden/>
              </w:rPr>
              <w:t>4</w:t>
            </w:r>
            <w:r>
              <w:rPr>
                <w:noProof/>
                <w:webHidden/>
              </w:rPr>
              <w:fldChar w:fldCharType="end"/>
            </w:r>
          </w:hyperlink>
        </w:p>
        <w:p w14:paraId="0216CE97" w14:textId="467F9463"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7" w:history="1">
            <w:r w:rsidRPr="00D91498">
              <w:rPr>
                <w:rStyle w:val="Lienhypertexte"/>
                <w:noProof/>
              </w:rPr>
              <w:t>Sous-critère 2.2 : Capacité à mobiliser un réseau d’experts (17 Points)</w:t>
            </w:r>
            <w:r>
              <w:rPr>
                <w:noProof/>
                <w:webHidden/>
              </w:rPr>
              <w:tab/>
            </w:r>
            <w:r>
              <w:rPr>
                <w:noProof/>
                <w:webHidden/>
              </w:rPr>
              <w:fldChar w:fldCharType="begin"/>
            </w:r>
            <w:r>
              <w:rPr>
                <w:noProof/>
                <w:webHidden/>
              </w:rPr>
              <w:instrText xml:space="preserve"> PAGEREF _Toc225844807 \h </w:instrText>
            </w:r>
            <w:r>
              <w:rPr>
                <w:noProof/>
                <w:webHidden/>
              </w:rPr>
            </w:r>
            <w:r>
              <w:rPr>
                <w:noProof/>
                <w:webHidden/>
              </w:rPr>
              <w:fldChar w:fldCharType="separate"/>
            </w:r>
            <w:r>
              <w:rPr>
                <w:noProof/>
                <w:webHidden/>
              </w:rPr>
              <w:t>5</w:t>
            </w:r>
            <w:r>
              <w:rPr>
                <w:noProof/>
                <w:webHidden/>
              </w:rPr>
              <w:fldChar w:fldCharType="end"/>
            </w:r>
          </w:hyperlink>
        </w:p>
        <w:p w14:paraId="40002FBA" w14:textId="06055EA0"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8" w:history="1">
            <w:r w:rsidRPr="00D91498">
              <w:rPr>
                <w:rStyle w:val="Lienhypertexte"/>
                <w:noProof/>
                <w:lang w:val="fr-FR"/>
              </w:rPr>
              <w:t>Question 2.2.1 : Etendue et diversité du réseau d’experts (7 Points)</w:t>
            </w:r>
            <w:r>
              <w:rPr>
                <w:noProof/>
                <w:webHidden/>
              </w:rPr>
              <w:tab/>
            </w:r>
            <w:r>
              <w:rPr>
                <w:noProof/>
                <w:webHidden/>
              </w:rPr>
              <w:fldChar w:fldCharType="begin"/>
            </w:r>
            <w:r>
              <w:rPr>
                <w:noProof/>
                <w:webHidden/>
              </w:rPr>
              <w:instrText xml:space="preserve"> PAGEREF _Toc225844808 \h </w:instrText>
            </w:r>
            <w:r>
              <w:rPr>
                <w:noProof/>
                <w:webHidden/>
              </w:rPr>
            </w:r>
            <w:r>
              <w:rPr>
                <w:noProof/>
                <w:webHidden/>
              </w:rPr>
              <w:fldChar w:fldCharType="separate"/>
            </w:r>
            <w:r>
              <w:rPr>
                <w:noProof/>
                <w:webHidden/>
              </w:rPr>
              <w:t>5</w:t>
            </w:r>
            <w:r>
              <w:rPr>
                <w:noProof/>
                <w:webHidden/>
              </w:rPr>
              <w:fldChar w:fldCharType="end"/>
            </w:r>
          </w:hyperlink>
        </w:p>
        <w:p w14:paraId="6233C73D" w14:textId="3B293379"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09" w:history="1">
            <w:r w:rsidRPr="00D91498">
              <w:rPr>
                <w:rStyle w:val="Lienhypertexte"/>
                <w:noProof/>
              </w:rPr>
              <w:t>Question 2.2.2 : Méthode de qualification et sélection des experts (5 Points)</w:t>
            </w:r>
            <w:r>
              <w:rPr>
                <w:noProof/>
                <w:webHidden/>
              </w:rPr>
              <w:tab/>
            </w:r>
            <w:r>
              <w:rPr>
                <w:noProof/>
                <w:webHidden/>
              </w:rPr>
              <w:fldChar w:fldCharType="begin"/>
            </w:r>
            <w:r>
              <w:rPr>
                <w:noProof/>
                <w:webHidden/>
              </w:rPr>
              <w:instrText xml:space="preserve"> PAGEREF _Toc225844809 \h </w:instrText>
            </w:r>
            <w:r>
              <w:rPr>
                <w:noProof/>
                <w:webHidden/>
              </w:rPr>
            </w:r>
            <w:r>
              <w:rPr>
                <w:noProof/>
                <w:webHidden/>
              </w:rPr>
              <w:fldChar w:fldCharType="separate"/>
            </w:r>
            <w:r>
              <w:rPr>
                <w:noProof/>
                <w:webHidden/>
              </w:rPr>
              <w:t>6</w:t>
            </w:r>
            <w:r>
              <w:rPr>
                <w:noProof/>
                <w:webHidden/>
              </w:rPr>
              <w:fldChar w:fldCharType="end"/>
            </w:r>
          </w:hyperlink>
        </w:p>
        <w:p w14:paraId="776F69BD" w14:textId="77DA12DC"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0" w:history="1">
            <w:r w:rsidRPr="00D91498">
              <w:rPr>
                <w:rStyle w:val="Lienhypertexte"/>
                <w:noProof/>
              </w:rPr>
              <w:t>Question 2.2.3 : Capacité à mobiliser rapidement des profils similaires et garantir leur adéquation aux missions (5 Points)</w:t>
            </w:r>
            <w:r>
              <w:rPr>
                <w:noProof/>
                <w:webHidden/>
              </w:rPr>
              <w:tab/>
            </w:r>
            <w:r>
              <w:rPr>
                <w:noProof/>
                <w:webHidden/>
              </w:rPr>
              <w:fldChar w:fldCharType="begin"/>
            </w:r>
            <w:r>
              <w:rPr>
                <w:noProof/>
                <w:webHidden/>
              </w:rPr>
              <w:instrText xml:space="preserve"> PAGEREF _Toc225844810 \h </w:instrText>
            </w:r>
            <w:r>
              <w:rPr>
                <w:noProof/>
                <w:webHidden/>
              </w:rPr>
            </w:r>
            <w:r>
              <w:rPr>
                <w:noProof/>
                <w:webHidden/>
              </w:rPr>
              <w:fldChar w:fldCharType="separate"/>
            </w:r>
            <w:r>
              <w:rPr>
                <w:noProof/>
                <w:webHidden/>
              </w:rPr>
              <w:t>6</w:t>
            </w:r>
            <w:r>
              <w:rPr>
                <w:noProof/>
                <w:webHidden/>
              </w:rPr>
              <w:fldChar w:fldCharType="end"/>
            </w:r>
          </w:hyperlink>
        </w:p>
        <w:p w14:paraId="08387E29" w14:textId="523418AF"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1" w:history="1">
            <w:r w:rsidRPr="00D91498">
              <w:rPr>
                <w:rStyle w:val="Lienhypertexte"/>
                <w:noProof/>
              </w:rPr>
              <w:t>Sous-critère 2.3 : Méthodologie et relation avec France travail (13 Points)</w:t>
            </w:r>
            <w:r>
              <w:rPr>
                <w:noProof/>
                <w:webHidden/>
              </w:rPr>
              <w:tab/>
            </w:r>
            <w:r>
              <w:rPr>
                <w:noProof/>
                <w:webHidden/>
              </w:rPr>
              <w:fldChar w:fldCharType="begin"/>
            </w:r>
            <w:r>
              <w:rPr>
                <w:noProof/>
                <w:webHidden/>
              </w:rPr>
              <w:instrText xml:space="preserve"> PAGEREF _Toc225844811 \h </w:instrText>
            </w:r>
            <w:r>
              <w:rPr>
                <w:noProof/>
                <w:webHidden/>
              </w:rPr>
            </w:r>
            <w:r>
              <w:rPr>
                <w:noProof/>
                <w:webHidden/>
              </w:rPr>
              <w:fldChar w:fldCharType="separate"/>
            </w:r>
            <w:r>
              <w:rPr>
                <w:noProof/>
                <w:webHidden/>
              </w:rPr>
              <w:t>7</w:t>
            </w:r>
            <w:r>
              <w:rPr>
                <w:noProof/>
                <w:webHidden/>
              </w:rPr>
              <w:fldChar w:fldCharType="end"/>
            </w:r>
          </w:hyperlink>
        </w:p>
        <w:p w14:paraId="7A4CA02A" w14:textId="2D8315E6"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2" w:history="1">
            <w:r w:rsidRPr="00D91498">
              <w:rPr>
                <w:rStyle w:val="Lienhypertexte"/>
                <w:noProof/>
              </w:rPr>
              <w:t>Question 2.3.1 : Pilotage et coordination des missions (5 points)</w:t>
            </w:r>
            <w:r>
              <w:rPr>
                <w:noProof/>
                <w:webHidden/>
              </w:rPr>
              <w:tab/>
            </w:r>
            <w:r>
              <w:rPr>
                <w:noProof/>
                <w:webHidden/>
              </w:rPr>
              <w:fldChar w:fldCharType="begin"/>
            </w:r>
            <w:r>
              <w:rPr>
                <w:noProof/>
                <w:webHidden/>
              </w:rPr>
              <w:instrText xml:space="preserve"> PAGEREF _Toc225844812 \h </w:instrText>
            </w:r>
            <w:r>
              <w:rPr>
                <w:noProof/>
                <w:webHidden/>
              </w:rPr>
            </w:r>
            <w:r>
              <w:rPr>
                <w:noProof/>
                <w:webHidden/>
              </w:rPr>
              <w:fldChar w:fldCharType="separate"/>
            </w:r>
            <w:r>
              <w:rPr>
                <w:noProof/>
                <w:webHidden/>
              </w:rPr>
              <w:t>7</w:t>
            </w:r>
            <w:r>
              <w:rPr>
                <w:noProof/>
                <w:webHidden/>
              </w:rPr>
              <w:fldChar w:fldCharType="end"/>
            </w:r>
          </w:hyperlink>
        </w:p>
        <w:p w14:paraId="68A97114" w14:textId="2A66706A"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3" w:history="1">
            <w:r w:rsidRPr="00D91498">
              <w:rPr>
                <w:rStyle w:val="Lienhypertexte"/>
                <w:noProof/>
              </w:rPr>
              <w:t>Question</w:t>
            </w:r>
            <w:r w:rsidRPr="00D91498">
              <w:rPr>
                <w:rStyle w:val="Lienhypertexte"/>
                <w:noProof/>
                <w:lang w:val="fr-FR"/>
              </w:rPr>
              <w:t xml:space="preserve"> 2.3.2 : Capacité à gérer les incidents et priorités urgentes (4 points)</w:t>
            </w:r>
            <w:r>
              <w:rPr>
                <w:noProof/>
                <w:webHidden/>
              </w:rPr>
              <w:tab/>
            </w:r>
            <w:r>
              <w:rPr>
                <w:noProof/>
                <w:webHidden/>
              </w:rPr>
              <w:fldChar w:fldCharType="begin"/>
            </w:r>
            <w:r>
              <w:rPr>
                <w:noProof/>
                <w:webHidden/>
              </w:rPr>
              <w:instrText xml:space="preserve"> PAGEREF _Toc225844813 \h </w:instrText>
            </w:r>
            <w:r>
              <w:rPr>
                <w:noProof/>
                <w:webHidden/>
              </w:rPr>
            </w:r>
            <w:r>
              <w:rPr>
                <w:noProof/>
                <w:webHidden/>
              </w:rPr>
              <w:fldChar w:fldCharType="separate"/>
            </w:r>
            <w:r>
              <w:rPr>
                <w:noProof/>
                <w:webHidden/>
              </w:rPr>
              <w:t>8</w:t>
            </w:r>
            <w:r>
              <w:rPr>
                <w:noProof/>
                <w:webHidden/>
              </w:rPr>
              <w:fldChar w:fldCharType="end"/>
            </w:r>
          </w:hyperlink>
        </w:p>
        <w:p w14:paraId="4763F5FD" w14:textId="3109A11A"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4" w:history="1">
            <w:r w:rsidRPr="00D91498">
              <w:rPr>
                <w:rStyle w:val="Lienhypertexte"/>
                <w:noProof/>
              </w:rPr>
              <w:t>Question 2.3.3 : Suivi des performances et indicateurs (4 points)</w:t>
            </w:r>
            <w:r>
              <w:rPr>
                <w:noProof/>
                <w:webHidden/>
              </w:rPr>
              <w:tab/>
            </w:r>
            <w:r>
              <w:rPr>
                <w:noProof/>
                <w:webHidden/>
              </w:rPr>
              <w:fldChar w:fldCharType="begin"/>
            </w:r>
            <w:r>
              <w:rPr>
                <w:noProof/>
                <w:webHidden/>
              </w:rPr>
              <w:instrText xml:space="preserve"> PAGEREF _Toc225844814 \h </w:instrText>
            </w:r>
            <w:r>
              <w:rPr>
                <w:noProof/>
                <w:webHidden/>
              </w:rPr>
            </w:r>
            <w:r>
              <w:rPr>
                <w:noProof/>
                <w:webHidden/>
              </w:rPr>
              <w:fldChar w:fldCharType="separate"/>
            </w:r>
            <w:r>
              <w:rPr>
                <w:noProof/>
                <w:webHidden/>
              </w:rPr>
              <w:t>9</w:t>
            </w:r>
            <w:r>
              <w:rPr>
                <w:noProof/>
                <w:webHidden/>
              </w:rPr>
              <w:fldChar w:fldCharType="end"/>
            </w:r>
          </w:hyperlink>
        </w:p>
        <w:p w14:paraId="60E0D010" w14:textId="28DC63B8"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5" w:history="1">
            <w:r w:rsidRPr="00D91498">
              <w:rPr>
                <w:rStyle w:val="Lienhypertexte"/>
                <w:noProof/>
              </w:rPr>
              <w:t>Sous-critère 2.4 : Suivi de la prestation (10 Points)</w:t>
            </w:r>
            <w:r>
              <w:rPr>
                <w:noProof/>
                <w:webHidden/>
              </w:rPr>
              <w:tab/>
            </w:r>
            <w:r>
              <w:rPr>
                <w:noProof/>
                <w:webHidden/>
              </w:rPr>
              <w:fldChar w:fldCharType="begin"/>
            </w:r>
            <w:r>
              <w:rPr>
                <w:noProof/>
                <w:webHidden/>
              </w:rPr>
              <w:instrText xml:space="preserve"> PAGEREF _Toc225844815 \h </w:instrText>
            </w:r>
            <w:r>
              <w:rPr>
                <w:noProof/>
                <w:webHidden/>
              </w:rPr>
            </w:r>
            <w:r>
              <w:rPr>
                <w:noProof/>
                <w:webHidden/>
              </w:rPr>
              <w:fldChar w:fldCharType="separate"/>
            </w:r>
            <w:r>
              <w:rPr>
                <w:noProof/>
                <w:webHidden/>
              </w:rPr>
              <w:t>10</w:t>
            </w:r>
            <w:r>
              <w:rPr>
                <w:noProof/>
                <w:webHidden/>
              </w:rPr>
              <w:fldChar w:fldCharType="end"/>
            </w:r>
          </w:hyperlink>
        </w:p>
        <w:p w14:paraId="2B9AD7E5" w14:textId="1BE5D174" w:rsidR="00EC7CCC" w:rsidRDefault="00EC7CCC">
          <w:pPr>
            <w:pStyle w:val="TM3"/>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6" w:history="1">
            <w:r w:rsidRPr="00D91498">
              <w:rPr>
                <w:rStyle w:val="Lienhypertexte"/>
                <w:noProof/>
              </w:rPr>
              <w:t>Question 2.4.1 : Évaluation du suivi des experts (10 Points)</w:t>
            </w:r>
            <w:r>
              <w:rPr>
                <w:noProof/>
                <w:webHidden/>
              </w:rPr>
              <w:tab/>
            </w:r>
            <w:r>
              <w:rPr>
                <w:noProof/>
                <w:webHidden/>
              </w:rPr>
              <w:fldChar w:fldCharType="begin"/>
            </w:r>
            <w:r>
              <w:rPr>
                <w:noProof/>
                <w:webHidden/>
              </w:rPr>
              <w:instrText xml:space="preserve"> PAGEREF _Toc225844816 \h </w:instrText>
            </w:r>
            <w:r>
              <w:rPr>
                <w:noProof/>
                <w:webHidden/>
              </w:rPr>
            </w:r>
            <w:r>
              <w:rPr>
                <w:noProof/>
                <w:webHidden/>
              </w:rPr>
              <w:fldChar w:fldCharType="separate"/>
            </w:r>
            <w:r>
              <w:rPr>
                <w:noProof/>
                <w:webHidden/>
              </w:rPr>
              <w:t>10</w:t>
            </w:r>
            <w:r>
              <w:rPr>
                <w:noProof/>
                <w:webHidden/>
              </w:rPr>
              <w:fldChar w:fldCharType="end"/>
            </w:r>
          </w:hyperlink>
        </w:p>
        <w:p w14:paraId="6E593D1D" w14:textId="6F108C01" w:rsidR="00EC7CCC" w:rsidRDefault="00EC7CCC">
          <w:pPr>
            <w:pStyle w:val="TM1"/>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7" w:history="1">
            <w:r w:rsidRPr="00D91498">
              <w:rPr>
                <w:rStyle w:val="Lienhypertexte"/>
                <w:smallCaps/>
                <w:noProof/>
              </w:rPr>
              <w:t>Critère 3 : volet environnement et social (7 Points)</w:t>
            </w:r>
            <w:r>
              <w:rPr>
                <w:noProof/>
                <w:webHidden/>
              </w:rPr>
              <w:tab/>
            </w:r>
            <w:r>
              <w:rPr>
                <w:noProof/>
                <w:webHidden/>
              </w:rPr>
              <w:fldChar w:fldCharType="begin"/>
            </w:r>
            <w:r>
              <w:rPr>
                <w:noProof/>
                <w:webHidden/>
              </w:rPr>
              <w:instrText xml:space="preserve"> PAGEREF _Toc225844817 \h </w:instrText>
            </w:r>
            <w:r>
              <w:rPr>
                <w:noProof/>
                <w:webHidden/>
              </w:rPr>
            </w:r>
            <w:r>
              <w:rPr>
                <w:noProof/>
                <w:webHidden/>
              </w:rPr>
              <w:fldChar w:fldCharType="separate"/>
            </w:r>
            <w:r>
              <w:rPr>
                <w:noProof/>
                <w:webHidden/>
              </w:rPr>
              <w:t>11</w:t>
            </w:r>
            <w:r>
              <w:rPr>
                <w:noProof/>
                <w:webHidden/>
              </w:rPr>
              <w:fldChar w:fldCharType="end"/>
            </w:r>
          </w:hyperlink>
        </w:p>
        <w:p w14:paraId="708A61F7" w14:textId="42B35D51"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8" w:history="1">
            <w:r w:rsidRPr="00D91498">
              <w:rPr>
                <w:rStyle w:val="Lienhypertexte"/>
                <w:noProof/>
              </w:rPr>
              <w:t>Question 3.1: Empreinte carbone (5 points)</w:t>
            </w:r>
            <w:r>
              <w:rPr>
                <w:noProof/>
                <w:webHidden/>
              </w:rPr>
              <w:tab/>
            </w:r>
            <w:r>
              <w:rPr>
                <w:noProof/>
                <w:webHidden/>
              </w:rPr>
              <w:fldChar w:fldCharType="begin"/>
            </w:r>
            <w:r>
              <w:rPr>
                <w:noProof/>
                <w:webHidden/>
              </w:rPr>
              <w:instrText xml:space="preserve"> PAGEREF _Toc225844818 \h </w:instrText>
            </w:r>
            <w:r>
              <w:rPr>
                <w:noProof/>
                <w:webHidden/>
              </w:rPr>
            </w:r>
            <w:r>
              <w:rPr>
                <w:noProof/>
                <w:webHidden/>
              </w:rPr>
              <w:fldChar w:fldCharType="separate"/>
            </w:r>
            <w:r>
              <w:rPr>
                <w:noProof/>
                <w:webHidden/>
              </w:rPr>
              <w:t>11</w:t>
            </w:r>
            <w:r>
              <w:rPr>
                <w:noProof/>
                <w:webHidden/>
              </w:rPr>
              <w:fldChar w:fldCharType="end"/>
            </w:r>
          </w:hyperlink>
        </w:p>
        <w:p w14:paraId="07DD383F" w14:textId="54A0A29C"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19" w:history="1">
            <w:r w:rsidRPr="00D91498">
              <w:rPr>
                <w:rStyle w:val="Lienhypertexte"/>
                <w:bCs/>
                <w:noProof/>
                <w:lang w:val="fr-FR"/>
              </w:rPr>
              <w:t>Question 3.2 : Sensibilisation Numérique responsable (1 point)</w:t>
            </w:r>
            <w:r>
              <w:rPr>
                <w:noProof/>
                <w:webHidden/>
              </w:rPr>
              <w:tab/>
            </w:r>
            <w:r>
              <w:rPr>
                <w:noProof/>
                <w:webHidden/>
              </w:rPr>
              <w:fldChar w:fldCharType="begin"/>
            </w:r>
            <w:r>
              <w:rPr>
                <w:noProof/>
                <w:webHidden/>
              </w:rPr>
              <w:instrText xml:space="preserve"> PAGEREF _Toc225844819 \h </w:instrText>
            </w:r>
            <w:r>
              <w:rPr>
                <w:noProof/>
                <w:webHidden/>
              </w:rPr>
            </w:r>
            <w:r>
              <w:rPr>
                <w:noProof/>
                <w:webHidden/>
              </w:rPr>
              <w:fldChar w:fldCharType="separate"/>
            </w:r>
            <w:r>
              <w:rPr>
                <w:noProof/>
                <w:webHidden/>
              </w:rPr>
              <w:t>12</w:t>
            </w:r>
            <w:r>
              <w:rPr>
                <w:noProof/>
                <w:webHidden/>
              </w:rPr>
              <w:fldChar w:fldCharType="end"/>
            </w:r>
          </w:hyperlink>
        </w:p>
        <w:p w14:paraId="4CC37193" w14:textId="4067EE36" w:rsidR="00EC7CCC" w:rsidRDefault="00EC7CCC">
          <w:pPr>
            <w:pStyle w:val="TM2"/>
            <w:tabs>
              <w:tab w:val="right" w:leader="dot" w:pos="9628"/>
            </w:tabs>
            <w:rPr>
              <w:rFonts w:asciiTheme="minorHAnsi" w:eastAsiaTheme="minorEastAsia" w:hAnsiTheme="minorHAnsi" w:cstheme="minorBidi"/>
              <w:noProof/>
              <w:kern w:val="2"/>
              <w:sz w:val="24"/>
              <w:szCs w:val="24"/>
              <w:lang w:val="fr-FR"/>
              <w14:ligatures w14:val="standardContextual"/>
            </w:rPr>
          </w:pPr>
          <w:hyperlink w:anchor="_Toc225844820" w:history="1">
            <w:r w:rsidRPr="00D91498">
              <w:rPr>
                <w:rStyle w:val="Lienhypertexte"/>
                <w:noProof/>
                <w:lang w:val="fr-FR"/>
              </w:rPr>
              <w:t>Question 3.3: Evaluation du respect des heures d’insertion (1 point)</w:t>
            </w:r>
            <w:r>
              <w:rPr>
                <w:noProof/>
                <w:webHidden/>
              </w:rPr>
              <w:tab/>
            </w:r>
            <w:r>
              <w:rPr>
                <w:noProof/>
                <w:webHidden/>
              </w:rPr>
              <w:fldChar w:fldCharType="begin"/>
            </w:r>
            <w:r>
              <w:rPr>
                <w:noProof/>
                <w:webHidden/>
              </w:rPr>
              <w:instrText xml:space="preserve"> PAGEREF _Toc225844820 \h </w:instrText>
            </w:r>
            <w:r>
              <w:rPr>
                <w:noProof/>
                <w:webHidden/>
              </w:rPr>
            </w:r>
            <w:r>
              <w:rPr>
                <w:noProof/>
                <w:webHidden/>
              </w:rPr>
              <w:fldChar w:fldCharType="separate"/>
            </w:r>
            <w:r>
              <w:rPr>
                <w:noProof/>
                <w:webHidden/>
              </w:rPr>
              <w:t>13</w:t>
            </w:r>
            <w:r>
              <w:rPr>
                <w:noProof/>
                <w:webHidden/>
              </w:rPr>
              <w:fldChar w:fldCharType="end"/>
            </w:r>
          </w:hyperlink>
        </w:p>
        <w:p w14:paraId="0FE965F3" w14:textId="00E8E016" w:rsidR="00887605" w:rsidRDefault="00887605" w:rsidP="1337A648">
          <w:pPr>
            <w:pStyle w:val="TM2"/>
            <w:tabs>
              <w:tab w:val="right" w:leader="dot" w:pos="9615"/>
            </w:tabs>
            <w:rPr>
              <w:rStyle w:val="Lienhypertexte"/>
              <w:noProof/>
              <w:kern w:val="2"/>
              <w:lang w:val="fr-FR"/>
              <w14:ligatures w14:val="standardContextual"/>
            </w:rPr>
          </w:pPr>
          <w:r>
            <w:fldChar w:fldCharType="end"/>
          </w:r>
        </w:p>
      </w:sdtContent>
    </w:sdt>
    <w:p w14:paraId="668D5D36" w14:textId="043C9D5B" w:rsidR="001215C5" w:rsidRDefault="001215C5" w:rsidP="3C4F0A6A">
      <w:pPr>
        <w:pStyle w:val="TM2"/>
        <w:tabs>
          <w:tab w:val="right" w:leader="dot" w:pos="9615"/>
        </w:tabs>
        <w:rPr>
          <w:rStyle w:val="Lienhypertexte"/>
          <w:noProof/>
          <w:kern w:val="2"/>
          <w:lang w:val="fr-FR"/>
          <w14:ligatures w14:val="standardContextual"/>
        </w:rPr>
      </w:pPr>
    </w:p>
    <w:p w14:paraId="46349B46" w14:textId="583DC997" w:rsidR="008E7CCF" w:rsidRDefault="008E7CCF"/>
    <w:p w14:paraId="47C690D4" w14:textId="77777777" w:rsidR="00926E7A" w:rsidRDefault="00926E7A">
      <w:pPr>
        <w:spacing w:after="0"/>
      </w:pPr>
    </w:p>
    <w:p w14:paraId="27AEF0A8" w14:textId="77777777" w:rsidR="00926E7A" w:rsidRDefault="00926E7A">
      <w:pPr>
        <w:spacing w:after="0"/>
      </w:pPr>
    </w:p>
    <w:p w14:paraId="7D531620" w14:textId="77777777" w:rsidR="00926E7A" w:rsidRDefault="005315D6">
      <w:pPr>
        <w:spacing w:after="0"/>
      </w:pPr>
      <w:r>
        <w:br w:type="page"/>
      </w:r>
    </w:p>
    <w:p w14:paraId="7784B332" w14:textId="77777777" w:rsidR="00926E7A" w:rsidRDefault="00926E7A">
      <w:pPr>
        <w:spacing w:after="0"/>
      </w:pPr>
    </w:p>
    <w:p w14:paraId="38DB82D2" w14:textId="7C0819BC" w:rsidR="00926E7A" w:rsidRPr="00E910B4" w:rsidRDefault="00791E67" w:rsidP="00E910B4">
      <w:pPr>
        <w:pStyle w:val="Titre1"/>
        <w:rPr>
          <w:lang w:val="fr-FR"/>
        </w:rPr>
      </w:pPr>
      <w:r w:rsidRPr="7BBAE5BC">
        <w:rPr>
          <w:lang w:val="fr-FR"/>
        </w:rPr>
        <w:t xml:space="preserve"> </w:t>
      </w:r>
      <w:bookmarkStart w:id="0" w:name="_Toc225844803"/>
      <w:r w:rsidRPr="7BBAE5BC">
        <w:rPr>
          <w:lang w:val="fr-FR"/>
        </w:rPr>
        <w:t>Critère 1</w:t>
      </w:r>
      <w:r w:rsidR="00CD08FA" w:rsidRPr="7BBAE5BC">
        <w:rPr>
          <w:lang w:val="fr-FR"/>
        </w:rPr>
        <w:t xml:space="preserve"> : </w:t>
      </w:r>
      <w:r w:rsidR="005B724C" w:rsidRPr="7BBAE5BC">
        <w:rPr>
          <w:lang w:val="fr-FR"/>
        </w:rPr>
        <w:t xml:space="preserve"> </w:t>
      </w:r>
      <w:r w:rsidR="00CD08FA" w:rsidRPr="7BBAE5BC">
        <w:rPr>
          <w:lang w:val="fr-FR"/>
        </w:rPr>
        <w:t>FINANCIER :</w:t>
      </w:r>
      <w:r w:rsidRPr="7BBAE5BC">
        <w:rPr>
          <w:lang w:val="fr-FR"/>
        </w:rPr>
        <w:t xml:space="preserve"> </w:t>
      </w:r>
      <w:r w:rsidR="005315D6" w:rsidRPr="7BBAE5BC">
        <w:rPr>
          <w:lang w:val="fr-FR"/>
        </w:rPr>
        <w:t>PRIX (</w:t>
      </w:r>
      <w:proofErr w:type="gramStart"/>
      <w:r w:rsidR="005B724C" w:rsidRPr="7BBAE5BC">
        <w:rPr>
          <w:lang w:val="fr-FR"/>
        </w:rPr>
        <w:t xml:space="preserve">50 </w:t>
      </w:r>
      <w:r w:rsidR="4FE309AD" w:rsidRPr="7BBAE5BC">
        <w:rPr>
          <w:lang w:val="fr-FR"/>
        </w:rPr>
        <w:t xml:space="preserve"> Points</w:t>
      </w:r>
      <w:proofErr w:type="gramEnd"/>
      <w:r w:rsidR="005315D6" w:rsidRPr="7BBAE5BC">
        <w:rPr>
          <w:lang w:val="fr-FR"/>
        </w:rPr>
        <w:t>)</w:t>
      </w:r>
      <w:bookmarkEnd w:id="0"/>
    </w:p>
    <w:p w14:paraId="58367D4B" w14:textId="77777777" w:rsidR="00926E7A" w:rsidRDefault="00926E7A">
      <w:pPr>
        <w:spacing w:after="0"/>
      </w:pPr>
    </w:p>
    <w:p w14:paraId="3D717944" w14:textId="77777777" w:rsidR="00926E7A" w:rsidRDefault="005315D6">
      <w:pPr>
        <w:spacing w:after="0"/>
      </w:pPr>
      <w:r>
        <w:t>Le soumissionnaire doit compléter le bordereau de prix unitaires en annexe 1 à l’acte d’engagement.</w:t>
      </w:r>
    </w:p>
    <w:p w14:paraId="4546096F" w14:textId="77777777" w:rsidR="00926E7A" w:rsidRDefault="00926E7A">
      <w:pPr>
        <w:spacing w:after="0"/>
        <w:rPr>
          <w:color w:val="000000"/>
          <w:highlight w:val="white"/>
        </w:rPr>
      </w:pPr>
    </w:p>
    <w:p w14:paraId="2AE4B819" w14:textId="77777777" w:rsidR="00926E7A" w:rsidRDefault="005315D6">
      <w:pPr>
        <w:spacing w:after="0"/>
        <w:rPr>
          <w:color w:val="000000"/>
          <w:highlight w:val="white"/>
        </w:rPr>
      </w:pPr>
      <w:r w:rsidRPr="3C4F0A6A">
        <w:rPr>
          <w:color w:val="000000" w:themeColor="text1"/>
          <w:highlight w:val="white"/>
        </w:rPr>
        <w:t>Le critère prix sera jugé sur la base d’un ou plusieurs scénarios de commandes non communiqués aux soumissionnaires.</w:t>
      </w:r>
    </w:p>
    <w:p w14:paraId="54EE23E2" w14:textId="1865FD2A" w:rsidR="3C4F0A6A" w:rsidRDefault="3C4F0A6A" w:rsidP="3C4F0A6A">
      <w:pPr>
        <w:spacing w:after="0"/>
      </w:pPr>
    </w:p>
    <w:p w14:paraId="6EB5C40E" w14:textId="10C53A5A" w:rsidR="3C4F0A6A" w:rsidRDefault="3C4F0A6A" w:rsidP="3C4F0A6A">
      <w:pPr>
        <w:spacing w:after="0"/>
      </w:pPr>
    </w:p>
    <w:p w14:paraId="371A2C15" w14:textId="363B17EE" w:rsidR="00926E7A" w:rsidRDefault="00141826" w:rsidP="3C4F0A6A">
      <w:pPr>
        <w:spacing w:after="0"/>
        <w:rPr>
          <w:rFonts w:ascii="Cambria Math" w:eastAsia="Cambria Math" w:hAnsi="Cambria Math" w:cs="Cambria Math"/>
        </w:rPr>
      </w:pPr>
      <m:oMathPara>
        <m:oMath>
          <m:sSub>
            <m:sSubPr>
              <m:ctrlPr>
                <w:rPr>
                  <w:rFonts w:ascii="Cambria Math" w:eastAsia="Cambria Math" w:hAnsi="Cambria Math" w:cs="Cambria Math"/>
                  <w:i/>
                </w:rPr>
              </m:ctrlPr>
            </m:sSubPr>
            <m:e>
              <m:r>
                <w:rPr>
                  <w:rFonts w:ascii="Cambria Math" w:eastAsia="Cambria Math" w:hAnsi="Cambria Math" w:cs="Cambria Math"/>
                </w:rPr>
                <m:t xml:space="preserve">Note </m:t>
              </m:r>
            </m:e>
            <m:sub>
              <m:r>
                <w:rPr>
                  <w:rFonts w:ascii="Cambria Math" w:eastAsia="Cambria Math" w:hAnsi="Cambria Math" w:cs="Cambria Math"/>
                </w:rPr>
                <m:t>attribuée</m:t>
              </m:r>
            </m:sub>
          </m:sSub>
          <m:r>
            <w:rPr>
              <w:rFonts w:ascii="Cambria Math" w:eastAsia="Cambria Math" w:hAnsi="Cambria Math" w:cs="Cambria Math"/>
            </w:rPr>
            <m:t>=50*</m:t>
          </m:r>
          <m:f>
            <m:fPr>
              <m:ctrlPr>
                <w:rPr>
                  <w:rFonts w:ascii="Cambria Math" w:eastAsia="Cambria Math" w:hAnsi="Cambria Math" w:cs="Cambria Math"/>
                </w:rPr>
              </m:ctrlPr>
            </m:fPr>
            <m:num>
              <m:sSub>
                <m:sSubPr>
                  <m:ctrlPr>
                    <w:rPr>
                      <w:rFonts w:ascii="Cambria Math" w:eastAsia="Cambria Math" w:hAnsi="Cambria Math" w:cs="Cambria Math"/>
                      <w:i/>
                    </w:rPr>
                  </m:ctrlPr>
                </m:sSubPr>
                <m:e>
                  <m:r>
                    <w:rPr>
                      <w:rFonts w:ascii="Cambria Math" w:eastAsia="Cambria Math" w:hAnsi="Cambria Math" w:cs="Cambria Math"/>
                    </w:rPr>
                    <m:t>Coût scénarisé</m:t>
                  </m:r>
                </m:e>
                <m:sub>
                  <m:r>
                    <w:rPr>
                      <w:rFonts w:ascii="Cambria Math" w:eastAsia="Cambria Math" w:hAnsi="Cambria Math" w:cs="Cambria Math"/>
                    </w:rPr>
                    <m:t>Le plus bas</m:t>
                  </m:r>
                </m:sub>
              </m:sSub>
              <m:r>
                <w:rPr>
                  <w:rFonts w:ascii="Cambria Math" w:eastAsia="Cambria Math" w:hAnsi="Cambria Math" w:cs="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Coût scénarisé</m:t>
                  </m:r>
                </m:e>
                <m:sub>
                  <m:r>
                    <w:rPr>
                      <w:rFonts w:ascii="Cambria Math" w:eastAsia="Cambria Math" w:hAnsi="Cambria Math" w:cs="Cambria Math"/>
                    </w:rPr>
                    <m:t>Le plus haut</m:t>
                  </m:r>
                </m:sub>
              </m:sSub>
              <m:r>
                <w:rPr>
                  <w:rFonts w:ascii="Cambria Math" w:eastAsia="Cambria Math" w:hAnsi="Cambria Math" w:cs="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Coût scénarisé</m:t>
                  </m:r>
                </m:e>
                <m:sub>
                  <m:r>
                    <w:rPr>
                      <w:rFonts w:ascii="Cambria Math" w:eastAsia="Cambria Math" w:hAnsi="Cambria Math" w:cs="Cambria Math"/>
                    </w:rPr>
                    <m:t>de l'Offre</m:t>
                  </m:r>
                </m:sub>
              </m:sSub>
            </m:num>
            <m:den>
              <m:sSub>
                <m:sSubPr>
                  <m:ctrlPr>
                    <w:rPr>
                      <w:rFonts w:ascii="Cambria Math" w:eastAsia="Cambria Math" w:hAnsi="Cambria Math" w:cs="Cambria Math"/>
                      <w:i/>
                    </w:rPr>
                  </m:ctrlPr>
                </m:sSubPr>
                <m:e>
                  <m:r>
                    <w:rPr>
                      <w:rFonts w:ascii="Cambria Math" w:eastAsia="Cambria Math" w:hAnsi="Cambria Math" w:cs="Cambria Math"/>
                    </w:rPr>
                    <m:t>Coût scénarisé</m:t>
                  </m:r>
                </m:e>
                <m:sub>
                  <m:r>
                    <w:rPr>
                      <w:rFonts w:ascii="Cambria Math" w:eastAsia="Cambria Math" w:hAnsi="Cambria Math" w:cs="Cambria Math"/>
                    </w:rPr>
                    <m:t>Le plus haut</m:t>
                  </m:r>
                </m:sub>
              </m:sSub>
              <m:r>
                <w:rPr>
                  <w:rFonts w:ascii="Cambria Math" w:eastAsia="Cambria Math" w:hAnsi="Cambria Math" w:cs="Cambria Math"/>
                </w:rPr>
                <m:t xml:space="preserve"> </m:t>
              </m:r>
            </m:den>
          </m:f>
        </m:oMath>
      </m:oMathPara>
    </w:p>
    <w:p w14:paraId="0219E8E4" w14:textId="77777777" w:rsidR="00926E7A" w:rsidRDefault="00926E7A">
      <w:pPr>
        <w:spacing w:after="0"/>
        <w:rPr>
          <w:color w:val="000000"/>
          <w:highlight w:val="white"/>
        </w:rPr>
      </w:pPr>
    </w:p>
    <w:p w14:paraId="37081C57" w14:textId="77777777" w:rsidR="00926E7A" w:rsidRDefault="00926E7A">
      <w:pPr>
        <w:spacing w:after="0"/>
      </w:pPr>
    </w:p>
    <w:p w14:paraId="4D340136" w14:textId="77777777" w:rsidR="00926E7A" w:rsidRDefault="005315D6">
      <w:pPr>
        <w:spacing w:after="200"/>
        <w:jc w:val="left"/>
      </w:pPr>
      <w:r>
        <w:br w:type="page"/>
      </w:r>
    </w:p>
    <w:p w14:paraId="4E59B874" w14:textId="5E71D219" w:rsidR="00926E7A" w:rsidRPr="00E910B4" w:rsidRDefault="00791E67" w:rsidP="00E910B4">
      <w:pPr>
        <w:pStyle w:val="Titre1"/>
      </w:pPr>
      <w:r>
        <w:lastRenderedPageBreak/>
        <w:t xml:space="preserve"> </w:t>
      </w:r>
      <w:bookmarkStart w:id="1" w:name="_Toc225844804"/>
      <w:r>
        <w:t xml:space="preserve">Critère 2 : </w:t>
      </w:r>
      <w:r w:rsidR="005315D6">
        <w:t>VALEUR TECHNIQUE (4</w:t>
      </w:r>
      <w:r w:rsidR="005B724C">
        <w:t>3</w:t>
      </w:r>
      <w:r w:rsidR="4FE309AD">
        <w:t xml:space="preserve"> Points</w:t>
      </w:r>
      <w:r w:rsidR="005315D6">
        <w:t>)</w:t>
      </w:r>
      <w:bookmarkEnd w:id="1"/>
    </w:p>
    <w:p w14:paraId="63060EBC" w14:textId="77777777" w:rsidR="00926E7A" w:rsidRDefault="00926E7A">
      <w:pPr>
        <w:spacing w:after="0"/>
        <w:rPr>
          <w:strike/>
        </w:rPr>
      </w:pPr>
    </w:p>
    <w:p w14:paraId="7A701EE8" w14:textId="4D08DE9C" w:rsidR="00926E7A" w:rsidRPr="00E910B4" w:rsidRDefault="005315D6" w:rsidP="00E910B4">
      <w:pPr>
        <w:pStyle w:val="Titre2"/>
      </w:pPr>
      <w:bookmarkStart w:id="2" w:name="_Toc225844805"/>
      <w:r>
        <w:t xml:space="preserve">Sous-critère 2.1 – </w:t>
      </w:r>
      <w:r w:rsidR="00E910B4">
        <w:t>Compréhension du contexte et des besoins</w:t>
      </w:r>
      <w:r>
        <w:t xml:space="preserve"> (</w:t>
      </w:r>
      <w:r w:rsidR="00EC7CCC">
        <w:t>3</w:t>
      </w:r>
      <w:r w:rsidR="4FE309AD">
        <w:t xml:space="preserve"> Points</w:t>
      </w:r>
      <w:r>
        <w:t>)</w:t>
      </w:r>
      <w:bookmarkEnd w:id="2"/>
    </w:p>
    <w:p w14:paraId="29FC268E" w14:textId="2D7C351B" w:rsidR="006A6B2A" w:rsidRPr="006A6B2A" w:rsidRDefault="00415587" w:rsidP="00B8527D">
      <w:pPr>
        <w:pStyle w:val="Titre3"/>
        <w:rPr>
          <w:lang w:val="fr-FR"/>
        </w:rPr>
      </w:pPr>
      <w:bookmarkStart w:id="3" w:name="_Toc225844806"/>
      <w:r>
        <w:rPr>
          <w:lang w:val="fr-FR"/>
        </w:rPr>
        <w:t>Question</w:t>
      </w:r>
      <w:r w:rsidR="006A6B2A" w:rsidRPr="3C4F0A6A">
        <w:rPr>
          <w:lang w:val="fr-FR"/>
        </w:rPr>
        <w:t xml:space="preserve"> 2.1.1 : Compréhension des enjeux</w:t>
      </w:r>
      <w:r w:rsidR="66B0DEE3" w:rsidRPr="3C4F0A6A">
        <w:rPr>
          <w:lang w:val="fr-FR"/>
        </w:rPr>
        <w:t xml:space="preserve"> </w:t>
      </w:r>
      <w:r w:rsidR="00F2466B" w:rsidRPr="3C4F0A6A">
        <w:rPr>
          <w:lang w:val="fr-FR"/>
        </w:rPr>
        <w:t>(</w:t>
      </w:r>
      <w:r w:rsidR="00DA238F">
        <w:rPr>
          <w:lang w:val="fr-FR"/>
        </w:rPr>
        <w:t>3</w:t>
      </w:r>
      <w:r w:rsidR="004A0EBE">
        <w:rPr>
          <w:lang w:val="fr-FR"/>
        </w:rPr>
        <w:t xml:space="preserve"> </w:t>
      </w:r>
      <w:r w:rsidR="4FE309AD" w:rsidRPr="3C4F0A6A">
        <w:rPr>
          <w:lang w:val="fr-FR"/>
        </w:rPr>
        <w:t>Points</w:t>
      </w:r>
      <w:r w:rsidR="66B0DEE3" w:rsidRPr="3C4F0A6A">
        <w:rPr>
          <w:lang w:val="fr-FR"/>
        </w:rPr>
        <w:t>)</w:t>
      </w:r>
      <w:bookmarkEnd w:id="3"/>
    </w:p>
    <w:p w14:paraId="495FD9EC" w14:textId="1984CFF0" w:rsidR="006A6B2A" w:rsidRPr="006A6B2A" w:rsidRDefault="006A6B2A" w:rsidP="006A6B2A">
      <w:pPr>
        <w:pBdr>
          <w:top w:val="nil"/>
          <w:left w:val="nil"/>
          <w:bottom w:val="nil"/>
          <w:right w:val="nil"/>
          <w:between w:val="nil"/>
        </w:pBdr>
        <w:spacing w:after="0"/>
        <w:rPr>
          <w:color w:val="000000"/>
        </w:rPr>
      </w:pPr>
    </w:p>
    <w:p w14:paraId="7D37FF62" w14:textId="4D5EA9B1" w:rsidR="006A6B2A" w:rsidRPr="006A6B2A" w:rsidRDefault="006A6B2A" w:rsidP="008B3488">
      <w:pPr>
        <w:pBdr>
          <w:top w:val="single" w:sz="4" w:space="1" w:color="auto"/>
          <w:left w:val="single" w:sz="4" w:space="1" w:color="auto"/>
          <w:bottom w:val="single" w:sz="4" w:space="1" w:color="auto"/>
          <w:right w:val="single" w:sz="4" w:space="1" w:color="auto"/>
          <w:between w:val="nil"/>
        </w:pBdr>
        <w:spacing w:after="0"/>
        <w:rPr>
          <w:color w:val="000000"/>
          <w:u w:val="single"/>
        </w:rPr>
      </w:pPr>
      <w:r w:rsidRPr="006A6B2A">
        <w:rPr>
          <w:color w:val="000000"/>
          <w:u w:val="single"/>
        </w:rPr>
        <w:t>Attendus :</w:t>
      </w:r>
    </w:p>
    <w:p w14:paraId="684D4BD5" w14:textId="32E327AB" w:rsidR="006A6B2A" w:rsidRPr="006A6B2A" w:rsidRDefault="006A6B2A" w:rsidP="008B3488">
      <w:pPr>
        <w:pBdr>
          <w:top w:val="single" w:sz="4" w:space="1" w:color="auto"/>
          <w:left w:val="single" w:sz="4" w:space="1" w:color="auto"/>
          <w:bottom w:val="single" w:sz="4" w:space="1" w:color="auto"/>
          <w:right w:val="single" w:sz="4" w:space="1" w:color="auto"/>
          <w:between w:val="nil"/>
        </w:pBdr>
        <w:spacing w:after="0"/>
        <w:rPr>
          <w:color w:val="000000"/>
        </w:rPr>
      </w:pPr>
      <w:r w:rsidRPr="006A6B2A">
        <w:rPr>
          <w:color w:val="000000"/>
        </w:rPr>
        <w:t xml:space="preserve">Le soumissionnaire démontre sa faculté à adapter sa méthode dans le contexte des enjeux spécifiques de </w:t>
      </w:r>
      <w:r w:rsidR="00913F49">
        <w:rPr>
          <w:color w:val="000000"/>
        </w:rPr>
        <w:t>France Travail.</w:t>
      </w:r>
    </w:p>
    <w:p w14:paraId="786326AF" w14:textId="7F73863E" w:rsidR="006A6B2A" w:rsidRDefault="006A6B2A" w:rsidP="008B3488">
      <w:pPr>
        <w:pBdr>
          <w:top w:val="single" w:sz="4" w:space="1" w:color="auto"/>
          <w:left w:val="single" w:sz="4" w:space="1" w:color="auto"/>
          <w:bottom w:val="single" w:sz="4" w:space="1" w:color="auto"/>
          <w:right w:val="single" w:sz="4" w:space="1" w:color="auto"/>
          <w:between w:val="nil"/>
        </w:pBdr>
        <w:spacing w:after="0"/>
        <w:rPr>
          <w:color w:val="000000"/>
        </w:rPr>
      </w:pPr>
      <w:r w:rsidRPr="006A6B2A">
        <w:rPr>
          <w:color w:val="000000"/>
        </w:rPr>
        <w:t xml:space="preserve">Il décrit les outils, les moyens ainsi que la méthode qu’il met en place pour analyser les besoins </w:t>
      </w:r>
      <w:r w:rsidR="00CF0244">
        <w:rPr>
          <w:color w:val="000000"/>
        </w:rPr>
        <w:t>de France Travail</w:t>
      </w:r>
      <w:r w:rsidRPr="006A6B2A">
        <w:rPr>
          <w:color w:val="000000"/>
        </w:rPr>
        <w:t xml:space="preserve"> et s’assurer que les experts proposés répondent aux exigences de</w:t>
      </w:r>
      <w:r w:rsidR="00252DE9">
        <w:rPr>
          <w:color w:val="000000"/>
        </w:rPr>
        <w:t xml:space="preserve"> France Travail</w:t>
      </w:r>
      <w:r w:rsidRPr="006A6B2A">
        <w:rPr>
          <w:color w:val="000000"/>
        </w:rPr>
        <w:t xml:space="preserve"> ainsi qu’à leur contexte.</w:t>
      </w:r>
    </w:p>
    <w:p w14:paraId="6D45832B" w14:textId="77777777" w:rsidR="0006408F" w:rsidRDefault="0006408F" w:rsidP="006A6B2A">
      <w:pPr>
        <w:pBdr>
          <w:top w:val="nil"/>
          <w:left w:val="nil"/>
          <w:bottom w:val="nil"/>
          <w:right w:val="nil"/>
          <w:between w:val="nil"/>
        </w:pBdr>
        <w:spacing w:after="0"/>
        <w:rPr>
          <w:color w:val="000000"/>
        </w:rPr>
      </w:pPr>
    </w:p>
    <w:p w14:paraId="49182D66" w14:textId="77777777" w:rsidR="00252A63" w:rsidRDefault="00252A63" w:rsidP="006A6B2A">
      <w:pPr>
        <w:pBdr>
          <w:top w:val="nil"/>
          <w:left w:val="nil"/>
          <w:bottom w:val="nil"/>
          <w:right w:val="nil"/>
          <w:between w:val="nil"/>
        </w:pBdr>
        <w:spacing w:after="0"/>
        <w:rPr>
          <w:color w:val="000000"/>
        </w:rPr>
      </w:pPr>
    </w:p>
    <w:p w14:paraId="6F466D47" w14:textId="77777777" w:rsidR="00252A63" w:rsidRPr="006A6B2A" w:rsidRDefault="00252A63" w:rsidP="006A6B2A">
      <w:pPr>
        <w:pBdr>
          <w:top w:val="nil"/>
          <w:left w:val="nil"/>
          <w:bottom w:val="nil"/>
          <w:right w:val="nil"/>
          <w:between w:val="nil"/>
        </w:pBdr>
        <w:spacing w:after="0"/>
        <w:rPr>
          <w:color w:val="000000"/>
        </w:rPr>
      </w:pPr>
    </w:p>
    <w:p w14:paraId="0ECFEE87" w14:textId="77777777" w:rsidR="006A6B2A" w:rsidRPr="006A6B2A" w:rsidRDefault="006A6B2A" w:rsidP="006A6B2A">
      <w:pPr>
        <w:pBdr>
          <w:top w:val="nil"/>
          <w:left w:val="nil"/>
          <w:bottom w:val="nil"/>
          <w:right w:val="nil"/>
          <w:between w:val="nil"/>
        </w:pBdr>
        <w:spacing w:after="0"/>
        <w:rPr>
          <w:color w:val="000000"/>
        </w:rPr>
      </w:pPr>
    </w:p>
    <w:tbl>
      <w:tblPr>
        <w:tblStyle w:val="a4"/>
        <w:tblW w:w="9780" w:type="dxa"/>
        <w:tblInd w:w="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0"/>
      </w:tblGrid>
      <w:tr w:rsidR="006A6B2A" w:rsidRPr="006A6B2A" w14:paraId="4D540C71" w14:textId="77777777">
        <w:trPr>
          <w:trHeight w:val="855"/>
        </w:trPr>
        <w:tc>
          <w:tcPr>
            <w:tcW w:w="9780" w:type="dxa"/>
          </w:tcPr>
          <w:p w14:paraId="59FE7AB2" w14:textId="77777777" w:rsidR="006A6B2A" w:rsidRPr="006A6B2A" w:rsidRDefault="006A6B2A" w:rsidP="006A6B2A">
            <w:pPr>
              <w:pBdr>
                <w:top w:val="nil"/>
                <w:left w:val="nil"/>
                <w:bottom w:val="nil"/>
                <w:right w:val="nil"/>
                <w:between w:val="nil"/>
              </w:pBdr>
              <w:spacing w:after="0"/>
              <w:rPr>
                <w:color w:val="000000"/>
                <w:u w:val="single"/>
              </w:rPr>
            </w:pPr>
            <w:r w:rsidRPr="006A6B2A">
              <w:rPr>
                <w:color w:val="000000"/>
                <w:u w:val="single"/>
              </w:rPr>
              <w:t>Réponse (5 pages pleines maximum) :</w:t>
            </w:r>
          </w:p>
          <w:p w14:paraId="12B5EDB6" w14:textId="77777777" w:rsidR="006A6B2A" w:rsidRPr="006A6B2A" w:rsidRDefault="006A6B2A" w:rsidP="006A6B2A">
            <w:pPr>
              <w:pBdr>
                <w:top w:val="nil"/>
                <w:left w:val="nil"/>
                <w:bottom w:val="nil"/>
                <w:right w:val="nil"/>
                <w:between w:val="nil"/>
              </w:pBdr>
              <w:spacing w:after="0"/>
              <w:rPr>
                <w:color w:val="000000"/>
              </w:rPr>
            </w:pPr>
          </w:p>
          <w:p w14:paraId="686D19EF" w14:textId="77777777" w:rsidR="006A6B2A" w:rsidRPr="006A6B2A" w:rsidRDefault="006A6B2A" w:rsidP="006A6B2A">
            <w:pPr>
              <w:pBdr>
                <w:top w:val="nil"/>
                <w:left w:val="nil"/>
                <w:bottom w:val="nil"/>
                <w:right w:val="nil"/>
                <w:between w:val="nil"/>
              </w:pBdr>
              <w:spacing w:after="0"/>
              <w:rPr>
                <w:color w:val="000000"/>
              </w:rPr>
            </w:pPr>
          </w:p>
          <w:p w14:paraId="3C88D638" w14:textId="77777777" w:rsidR="006A6B2A" w:rsidRPr="006A6B2A" w:rsidRDefault="006A6B2A" w:rsidP="006A6B2A">
            <w:pPr>
              <w:pBdr>
                <w:top w:val="nil"/>
                <w:left w:val="nil"/>
                <w:bottom w:val="nil"/>
                <w:right w:val="nil"/>
                <w:between w:val="nil"/>
              </w:pBdr>
              <w:spacing w:after="0"/>
              <w:rPr>
                <w:color w:val="000000"/>
              </w:rPr>
            </w:pPr>
          </w:p>
          <w:p w14:paraId="688EE780" w14:textId="77777777" w:rsidR="006A6B2A" w:rsidRPr="006A6B2A" w:rsidRDefault="006A6B2A" w:rsidP="006A6B2A">
            <w:pPr>
              <w:pBdr>
                <w:top w:val="nil"/>
                <w:left w:val="nil"/>
                <w:bottom w:val="nil"/>
                <w:right w:val="nil"/>
                <w:between w:val="nil"/>
              </w:pBdr>
              <w:spacing w:after="0"/>
              <w:rPr>
                <w:color w:val="000000"/>
              </w:rPr>
            </w:pPr>
          </w:p>
        </w:tc>
      </w:tr>
    </w:tbl>
    <w:p w14:paraId="2C6E16F4" w14:textId="77777777" w:rsidR="006A6B2A" w:rsidRPr="006A6B2A" w:rsidRDefault="006A6B2A" w:rsidP="006A6B2A">
      <w:pPr>
        <w:pBdr>
          <w:top w:val="nil"/>
          <w:left w:val="nil"/>
          <w:bottom w:val="nil"/>
          <w:right w:val="nil"/>
          <w:between w:val="nil"/>
        </w:pBdr>
        <w:spacing w:after="0"/>
        <w:rPr>
          <w:color w:val="000000"/>
        </w:rPr>
      </w:pPr>
    </w:p>
    <w:p w14:paraId="35DCA86E" w14:textId="2CF2EE0E" w:rsidR="00870896" w:rsidRPr="00870896" w:rsidRDefault="00870896" w:rsidP="1337A648">
      <w:pPr>
        <w:pBdr>
          <w:top w:val="nil"/>
          <w:left w:val="nil"/>
          <w:bottom w:val="nil"/>
          <w:right w:val="nil"/>
          <w:between w:val="nil"/>
        </w:pBdr>
        <w:spacing w:after="0"/>
        <w:rPr>
          <w:color w:val="000000" w:themeColor="text1"/>
        </w:rPr>
      </w:pPr>
      <w:r w:rsidRPr="1337A648">
        <w:rPr>
          <w:color w:val="000000" w:themeColor="text1"/>
        </w:rPr>
        <w:br w:type="page"/>
      </w:r>
    </w:p>
    <w:p w14:paraId="6D364CDD" w14:textId="77777777" w:rsidR="00870896" w:rsidRPr="00870896" w:rsidRDefault="00870896" w:rsidP="00870896">
      <w:pPr>
        <w:spacing w:after="0"/>
      </w:pPr>
    </w:p>
    <w:p w14:paraId="1D3138E8" w14:textId="77777777" w:rsidR="00926E7A" w:rsidRDefault="00926E7A">
      <w:pPr>
        <w:pBdr>
          <w:top w:val="nil"/>
          <w:left w:val="nil"/>
          <w:bottom w:val="nil"/>
          <w:right w:val="nil"/>
          <w:between w:val="nil"/>
        </w:pBdr>
        <w:spacing w:after="0"/>
        <w:rPr>
          <w:color w:val="000000"/>
        </w:rPr>
      </w:pPr>
    </w:p>
    <w:p w14:paraId="64E67B0D" w14:textId="59EA11B7" w:rsidR="006E6C54" w:rsidRPr="006E6C54" w:rsidRDefault="005315D6" w:rsidP="006A5EA4">
      <w:pPr>
        <w:pStyle w:val="Titre2"/>
      </w:pPr>
      <w:bookmarkStart w:id="4" w:name="_Toc225844807"/>
      <w:r>
        <w:t>Sous-critère 2.2 :</w:t>
      </w:r>
      <w:r w:rsidR="00E910B4">
        <w:t xml:space="preserve"> </w:t>
      </w:r>
      <w:r w:rsidR="00F817F6">
        <w:t>Capacité à mobiliser un réseau d’experts</w:t>
      </w:r>
      <w:r>
        <w:t xml:space="preserve"> (1</w:t>
      </w:r>
      <w:r w:rsidR="00DA238F">
        <w:t>7</w:t>
      </w:r>
      <w:r w:rsidR="4FE309AD">
        <w:t xml:space="preserve"> Points</w:t>
      </w:r>
      <w:r>
        <w:t>)</w:t>
      </w:r>
      <w:bookmarkEnd w:id="4"/>
    </w:p>
    <w:p w14:paraId="790B927D" w14:textId="3554853D" w:rsidR="006E6C54" w:rsidRPr="006E6C54" w:rsidRDefault="00415587" w:rsidP="00815FA2">
      <w:pPr>
        <w:pStyle w:val="Titre3"/>
        <w:rPr>
          <w:lang w:val="fr-FR"/>
        </w:rPr>
      </w:pPr>
      <w:bookmarkStart w:id="5" w:name="_Toc225844808"/>
      <w:r>
        <w:rPr>
          <w:lang w:val="fr-FR"/>
        </w:rPr>
        <w:t>Question</w:t>
      </w:r>
      <w:r w:rsidR="006E6C54" w:rsidRPr="7BBAE5BC">
        <w:rPr>
          <w:lang w:val="fr-FR"/>
        </w:rPr>
        <w:t xml:space="preserve"> 2.</w:t>
      </w:r>
      <w:r w:rsidR="004D1B30" w:rsidRPr="7BBAE5BC">
        <w:rPr>
          <w:lang w:val="fr-FR"/>
        </w:rPr>
        <w:t>2</w:t>
      </w:r>
      <w:r w:rsidR="006E6C54" w:rsidRPr="7BBAE5BC">
        <w:rPr>
          <w:lang w:val="fr-FR"/>
        </w:rPr>
        <w:t xml:space="preserve">.1 : </w:t>
      </w:r>
      <w:r w:rsidR="00F817F6">
        <w:rPr>
          <w:lang w:val="fr-FR"/>
        </w:rPr>
        <w:t xml:space="preserve">Etendue </w:t>
      </w:r>
      <w:r w:rsidR="00DA46E3">
        <w:rPr>
          <w:lang w:val="fr-FR"/>
        </w:rPr>
        <w:t>et diversité du réseau d’experts</w:t>
      </w:r>
      <w:r w:rsidR="006E6C54" w:rsidRPr="7BBAE5BC">
        <w:rPr>
          <w:lang w:val="fr-FR"/>
        </w:rPr>
        <w:t xml:space="preserve"> </w:t>
      </w:r>
      <w:r w:rsidR="2EE78061" w:rsidRPr="7BBAE5BC">
        <w:rPr>
          <w:lang w:val="fr-FR"/>
        </w:rPr>
        <w:t>(</w:t>
      </w:r>
      <w:r w:rsidR="00DA238F">
        <w:rPr>
          <w:lang w:val="fr-FR"/>
        </w:rPr>
        <w:t xml:space="preserve">7 </w:t>
      </w:r>
      <w:r w:rsidR="2EE78061" w:rsidRPr="7BBAE5BC">
        <w:rPr>
          <w:lang w:val="fr-FR"/>
        </w:rPr>
        <w:t>Points)</w:t>
      </w:r>
      <w:bookmarkEnd w:id="5"/>
    </w:p>
    <w:p w14:paraId="2AAC737B" w14:textId="77777777" w:rsidR="006E6C54" w:rsidRPr="006E6C54" w:rsidRDefault="006E6C54" w:rsidP="006E6C54">
      <w:pPr>
        <w:spacing w:after="200"/>
        <w:jc w:val="left"/>
        <w:rPr>
          <w:u w:val="single"/>
        </w:rPr>
      </w:pPr>
      <w:r w:rsidRPr="006E6C54">
        <w:rPr>
          <w:u w:val="single"/>
        </w:rPr>
        <w:t>Attendus :</w:t>
      </w:r>
    </w:p>
    <w:p w14:paraId="34D70376" w14:textId="77777777" w:rsidR="006E6C54" w:rsidRPr="006E6C54" w:rsidRDefault="006E6C54" w:rsidP="005E2829">
      <w:pPr>
        <w:pBdr>
          <w:top w:val="single" w:sz="4" w:space="1" w:color="auto"/>
          <w:left w:val="single" w:sz="4" w:space="4" w:color="auto"/>
          <w:bottom w:val="single" w:sz="4" w:space="1" w:color="auto"/>
          <w:right w:val="single" w:sz="4" w:space="4" w:color="auto"/>
        </w:pBdr>
        <w:spacing w:after="200"/>
        <w:jc w:val="left"/>
      </w:pPr>
      <w:r w:rsidRPr="006E6C54">
        <w:t>Le soumissionnaire présente des profils-types (CV-types anonymisés) illustrant les compétences et qualifications qu’il peut mobiliser.</w:t>
      </w:r>
    </w:p>
    <w:p w14:paraId="37AC8E2C" w14:textId="3895E33D" w:rsidR="006E6C54" w:rsidRPr="006E6C54" w:rsidRDefault="006E6C54" w:rsidP="005E2829">
      <w:pPr>
        <w:pBdr>
          <w:top w:val="single" w:sz="4" w:space="1" w:color="auto"/>
          <w:left w:val="single" w:sz="4" w:space="4" w:color="auto"/>
          <w:bottom w:val="single" w:sz="4" w:space="1" w:color="auto"/>
          <w:right w:val="single" w:sz="4" w:space="4" w:color="auto"/>
        </w:pBdr>
        <w:spacing w:after="200"/>
        <w:jc w:val="left"/>
      </w:pPr>
      <w:r w:rsidRPr="006E6C54">
        <w:t xml:space="preserve">Il démontre que ces profils correspondent aux attentes du </w:t>
      </w:r>
      <w:r w:rsidR="00D9133E">
        <w:t>CDC</w:t>
      </w:r>
      <w:r w:rsidRPr="006E6C54">
        <w:t xml:space="preserve"> en détaillant leur parcours et leurs certifications, sans paraphraser les profils demandés. </w:t>
      </w:r>
    </w:p>
    <w:p w14:paraId="71D712AF" w14:textId="77777777" w:rsidR="006E6C54" w:rsidRPr="006E6C54" w:rsidRDefault="006E6C54" w:rsidP="006E6C54">
      <w:pPr>
        <w:spacing w:after="200"/>
        <w:jc w:val="left"/>
      </w:pPr>
    </w:p>
    <w:tbl>
      <w:tblPr>
        <w:tblStyle w:val="a0"/>
        <w:tblW w:w="9885"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85"/>
      </w:tblGrid>
      <w:tr w:rsidR="006E6C54" w:rsidRPr="006E6C54" w14:paraId="0CC52379" w14:textId="77777777">
        <w:trPr>
          <w:trHeight w:val="975"/>
        </w:trPr>
        <w:tc>
          <w:tcPr>
            <w:tcW w:w="9885" w:type="dxa"/>
          </w:tcPr>
          <w:p w14:paraId="62F4C892" w14:textId="77777777" w:rsidR="006E6C54" w:rsidRPr="006E6C54" w:rsidRDefault="006E6C54" w:rsidP="006E6C54">
            <w:pPr>
              <w:spacing w:after="200"/>
              <w:jc w:val="left"/>
              <w:rPr>
                <w:u w:val="single"/>
              </w:rPr>
            </w:pPr>
            <w:r w:rsidRPr="006E6C54">
              <w:rPr>
                <w:u w:val="single"/>
              </w:rPr>
              <w:t>Réponse (3 pages pleines maximum) :</w:t>
            </w:r>
          </w:p>
          <w:p w14:paraId="63BF72C3" w14:textId="77777777" w:rsidR="006E6C54" w:rsidRPr="006E6C54" w:rsidRDefault="006E6C54" w:rsidP="006E6C54">
            <w:pPr>
              <w:numPr>
                <w:ilvl w:val="0"/>
                <w:numId w:val="4"/>
              </w:numPr>
              <w:spacing w:after="200"/>
              <w:jc w:val="left"/>
            </w:pPr>
            <w:r w:rsidRPr="006E6C54">
              <w:t>Annexe obligatoire : fiches-profils</w:t>
            </w:r>
          </w:p>
          <w:p w14:paraId="42A287FE" w14:textId="77777777" w:rsidR="006E6C54" w:rsidRPr="006E6C54" w:rsidRDefault="006E6C54" w:rsidP="006E6C54">
            <w:pPr>
              <w:spacing w:after="200"/>
              <w:jc w:val="left"/>
            </w:pPr>
          </w:p>
          <w:p w14:paraId="7047FD5A" w14:textId="77777777" w:rsidR="006E6C54" w:rsidRPr="006E6C54" w:rsidRDefault="006E6C54" w:rsidP="006E6C54">
            <w:pPr>
              <w:spacing w:after="200"/>
              <w:jc w:val="left"/>
            </w:pPr>
          </w:p>
          <w:p w14:paraId="14CF5CFC" w14:textId="77777777" w:rsidR="006E6C54" w:rsidRPr="006E6C54" w:rsidRDefault="006E6C54" w:rsidP="006E6C54">
            <w:pPr>
              <w:spacing w:after="200"/>
              <w:jc w:val="left"/>
            </w:pPr>
          </w:p>
          <w:p w14:paraId="722EE99D" w14:textId="77777777" w:rsidR="006E6C54" w:rsidRPr="006E6C54" w:rsidRDefault="006E6C54" w:rsidP="006E6C54">
            <w:pPr>
              <w:spacing w:after="200"/>
              <w:jc w:val="left"/>
            </w:pPr>
          </w:p>
        </w:tc>
      </w:tr>
    </w:tbl>
    <w:p w14:paraId="01EEA11E" w14:textId="77777777" w:rsidR="006E6C54" w:rsidRPr="006E6C54" w:rsidRDefault="006E6C54" w:rsidP="006E6C54">
      <w:pPr>
        <w:spacing w:after="200"/>
        <w:jc w:val="left"/>
      </w:pPr>
    </w:p>
    <w:p w14:paraId="3AA7AC4E" w14:textId="77777777" w:rsidR="006E6C54" w:rsidRPr="006E6C54" w:rsidRDefault="006E6C54" w:rsidP="006E6C54">
      <w:pPr>
        <w:spacing w:after="200"/>
        <w:jc w:val="left"/>
      </w:pPr>
      <w:r w:rsidRPr="006E6C54">
        <w:br w:type="page"/>
      </w:r>
    </w:p>
    <w:p w14:paraId="4D89ECDA" w14:textId="77777777" w:rsidR="006E6C54" w:rsidRPr="006E6C54" w:rsidRDefault="006E6C54" w:rsidP="006E6C54">
      <w:pPr>
        <w:spacing w:after="200"/>
        <w:jc w:val="left"/>
      </w:pPr>
    </w:p>
    <w:p w14:paraId="309CF927" w14:textId="022BE19C" w:rsidR="00DA46E3" w:rsidRDefault="00415587" w:rsidP="00D17AEB">
      <w:pPr>
        <w:pStyle w:val="Titre3"/>
      </w:pPr>
      <w:bookmarkStart w:id="6" w:name="_Toc225844809"/>
      <w:r>
        <w:t>Question</w:t>
      </w:r>
      <w:r w:rsidR="00DA46E3">
        <w:t xml:space="preserve"> 2.2.2 : Méthode </w:t>
      </w:r>
      <w:r w:rsidR="005F0B4D">
        <w:t>de qualification et sélection des experts</w:t>
      </w:r>
      <w:r w:rsidR="00DA238F">
        <w:t xml:space="preserve"> (5 Points)</w:t>
      </w:r>
      <w:bookmarkEnd w:id="6"/>
    </w:p>
    <w:p w14:paraId="59CCFB47" w14:textId="77777777" w:rsidR="005F0B4D" w:rsidRPr="006E6C54" w:rsidRDefault="005F0B4D" w:rsidP="005F0B4D">
      <w:pPr>
        <w:spacing w:after="200"/>
        <w:jc w:val="left"/>
        <w:rPr>
          <w:u w:val="single"/>
        </w:rPr>
      </w:pPr>
      <w:r w:rsidRPr="006E6C54">
        <w:rPr>
          <w:u w:val="single"/>
        </w:rPr>
        <w:t>Attendus :</w:t>
      </w:r>
    </w:p>
    <w:p w14:paraId="4BA2A6C9" w14:textId="77777777" w:rsidR="0099757C" w:rsidRDefault="0099757C" w:rsidP="0099757C">
      <w:pPr>
        <w:pBdr>
          <w:top w:val="single" w:sz="4" w:space="1" w:color="auto"/>
          <w:left w:val="single" w:sz="4" w:space="4" w:color="auto"/>
          <w:bottom w:val="single" w:sz="4" w:space="1" w:color="auto"/>
          <w:right w:val="single" w:sz="4" w:space="4" w:color="auto"/>
        </w:pBdr>
        <w:spacing w:after="200"/>
        <w:jc w:val="left"/>
      </w:pPr>
      <w:r>
        <w:t>Le soumissionnaire décrit les processus mis en place pour identifier, qualifier et référencer les experts.</w:t>
      </w:r>
    </w:p>
    <w:p w14:paraId="71DB498B" w14:textId="3E8A074B" w:rsidR="005F0B4D" w:rsidRPr="006E6C54" w:rsidRDefault="0099757C" w:rsidP="0099757C">
      <w:pPr>
        <w:pBdr>
          <w:top w:val="single" w:sz="4" w:space="1" w:color="auto"/>
          <w:left w:val="single" w:sz="4" w:space="4" w:color="auto"/>
          <w:bottom w:val="single" w:sz="4" w:space="1" w:color="auto"/>
          <w:right w:val="single" w:sz="4" w:space="4" w:color="auto"/>
        </w:pBdr>
        <w:spacing w:after="200"/>
        <w:jc w:val="left"/>
      </w:pPr>
      <w:r w:rsidRPr="167DC040">
        <w:rPr>
          <w:lang w:val="fr-FR"/>
        </w:rPr>
        <w:t xml:space="preserve">Il précise </w:t>
      </w:r>
      <w:r w:rsidR="00781321" w:rsidRPr="167DC040">
        <w:rPr>
          <w:lang w:val="fr-FR"/>
        </w:rPr>
        <w:t>l</w:t>
      </w:r>
      <w:r w:rsidRPr="167DC040">
        <w:rPr>
          <w:lang w:val="fr-FR"/>
        </w:rPr>
        <w:t xml:space="preserve">es modalités de </w:t>
      </w:r>
      <w:proofErr w:type="spellStart"/>
      <w:r w:rsidRPr="167DC040">
        <w:rPr>
          <w:lang w:val="fr-FR"/>
        </w:rPr>
        <w:t>sourcing</w:t>
      </w:r>
      <w:proofErr w:type="spellEnd"/>
      <w:r w:rsidRPr="167DC040">
        <w:rPr>
          <w:lang w:val="fr-FR"/>
        </w:rPr>
        <w:t xml:space="preserve"> et de recrutement,</w:t>
      </w:r>
      <w:r w:rsidR="00C27860" w:rsidRPr="167DC040">
        <w:rPr>
          <w:lang w:val="fr-FR"/>
        </w:rPr>
        <w:t xml:space="preserve"> l</w:t>
      </w:r>
      <w:r w:rsidRPr="167DC040">
        <w:rPr>
          <w:lang w:val="fr-FR"/>
        </w:rPr>
        <w:t>es critères d’évaluation des compétences,</w:t>
      </w:r>
      <w:r w:rsidR="00C27860" w:rsidRPr="167DC040">
        <w:rPr>
          <w:lang w:val="fr-FR"/>
        </w:rPr>
        <w:t xml:space="preserve"> l</w:t>
      </w:r>
      <w:r w:rsidRPr="167DC040">
        <w:rPr>
          <w:lang w:val="fr-FR"/>
        </w:rPr>
        <w:t>es processus de validation et de référencement des experts,</w:t>
      </w:r>
      <w:r w:rsidR="00C27860" w:rsidRPr="167DC040">
        <w:rPr>
          <w:lang w:val="fr-FR"/>
        </w:rPr>
        <w:t xml:space="preserve"> l</w:t>
      </w:r>
      <w:r w:rsidRPr="167DC040">
        <w:rPr>
          <w:lang w:val="fr-FR"/>
        </w:rPr>
        <w:t>es outils de gestion du vivier d’experts.</w:t>
      </w:r>
    </w:p>
    <w:p w14:paraId="04A160BF" w14:textId="77777777" w:rsidR="005F0B4D" w:rsidRPr="0099757C" w:rsidRDefault="005F0B4D" w:rsidP="005F0B4D">
      <w:pPr>
        <w:spacing w:after="200"/>
        <w:jc w:val="left"/>
        <w:rPr>
          <w:lang w:val="fr-FR"/>
        </w:rPr>
      </w:pPr>
    </w:p>
    <w:tbl>
      <w:tblPr>
        <w:tblStyle w:val="a1"/>
        <w:tblW w:w="9915"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5"/>
      </w:tblGrid>
      <w:tr w:rsidR="005F0B4D" w:rsidRPr="006E6C54" w14:paraId="7234B83C" w14:textId="77777777">
        <w:trPr>
          <w:trHeight w:val="555"/>
        </w:trPr>
        <w:tc>
          <w:tcPr>
            <w:tcW w:w="9915" w:type="dxa"/>
          </w:tcPr>
          <w:p w14:paraId="3E092D9E" w14:textId="77777777" w:rsidR="005F0B4D" w:rsidRPr="006E6C54" w:rsidRDefault="005F0B4D">
            <w:pPr>
              <w:spacing w:after="200"/>
              <w:jc w:val="left"/>
              <w:rPr>
                <w:u w:val="single"/>
              </w:rPr>
            </w:pPr>
            <w:r w:rsidRPr="006E6C54">
              <w:rPr>
                <w:u w:val="single"/>
              </w:rPr>
              <w:t>Réponse (10 pages pleines maximum) :</w:t>
            </w:r>
          </w:p>
          <w:p w14:paraId="0127E304" w14:textId="77777777" w:rsidR="005F0B4D" w:rsidRPr="006E6C54" w:rsidRDefault="005F0B4D">
            <w:pPr>
              <w:spacing w:after="200"/>
              <w:jc w:val="left"/>
              <w:rPr>
                <w:u w:val="single"/>
              </w:rPr>
            </w:pPr>
          </w:p>
          <w:p w14:paraId="723CB10B" w14:textId="77777777" w:rsidR="005F0B4D" w:rsidRPr="006E6C54" w:rsidRDefault="005F0B4D">
            <w:pPr>
              <w:spacing w:after="200"/>
              <w:jc w:val="left"/>
              <w:rPr>
                <w:u w:val="single"/>
              </w:rPr>
            </w:pPr>
          </w:p>
          <w:p w14:paraId="1D60F3BA" w14:textId="77777777" w:rsidR="005F0B4D" w:rsidRPr="006E6C54" w:rsidRDefault="005F0B4D">
            <w:pPr>
              <w:spacing w:after="200"/>
              <w:jc w:val="left"/>
              <w:rPr>
                <w:u w:val="single"/>
              </w:rPr>
            </w:pPr>
          </w:p>
          <w:p w14:paraId="2B72E7D6" w14:textId="77777777" w:rsidR="005F0B4D" w:rsidRPr="006E6C54" w:rsidRDefault="005F0B4D">
            <w:pPr>
              <w:spacing w:after="200"/>
              <w:jc w:val="left"/>
              <w:rPr>
                <w:u w:val="single"/>
              </w:rPr>
            </w:pPr>
          </w:p>
        </w:tc>
      </w:tr>
    </w:tbl>
    <w:p w14:paraId="3F5040BC" w14:textId="678FC0F0" w:rsidR="006E6C54" w:rsidRPr="006E6C54" w:rsidRDefault="00415587" w:rsidP="00D17AEB">
      <w:pPr>
        <w:pStyle w:val="Titre3"/>
      </w:pPr>
      <w:bookmarkStart w:id="7" w:name="_Toc225844810"/>
      <w:r>
        <w:t>Question</w:t>
      </w:r>
      <w:r w:rsidR="006E6C54">
        <w:t xml:space="preserve"> 2.</w:t>
      </w:r>
      <w:r w:rsidR="004D1B30">
        <w:t>2</w:t>
      </w:r>
      <w:r w:rsidR="006E6C54">
        <w:t>.</w:t>
      </w:r>
      <w:r w:rsidR="005F0B4D">
        <w:t>3</w:t>
      </w:r>
      <w:r w:rsidR="006E6C54">
        <w:t xml:space="preserve"> : Capacité à mobiliser rapidement des profils similaires et garantir leur adéquation aux missions </w:t>
      </w:r>
      <w:r w:rsidR="00F2466B">
        <w:t>(5</w:t>
      </w:r>
      <w:r w:rsidR="3CA4E93B">
        <w:t xml:space="preserve"> Points)</w:t>
      </w:r>
      <w:bookmarkEnd w:id="7"/>
    </w:p>
    <w:p w14:paraId="04D04876" w14:textId="77777777" w:rsidR="006E6C54" w:rsidRPr="006E6C54" w:rsidRDefault="006E6C54" w:rsidP="006E6C54">
      <w:pPr>
        <w:spacing w:after="200"/>
        <w:jc w:val="left"/>
      </w:pPr>
    </w:p>
    <w:p w14:paraId="45789A61" w14:textId="77777777" w:rsidR="006E6C54" w:rsidRPr="006E6C54" w:rsidRDefault="006E6C54" w:rsidP="006E6C54">
      <w:pPr>
        <w:spacing w:after="200"/>
        <w:jc w:val="left"/>
        <w:rPr>
          <w:u w:val="single"/>
        </w:rPr>
      </w:pPr>
      <w:r w:rsidRPr="006E6C54">
        <w:rPr>
          <w:u w:val="single"/>
        </w:rPr>
        <w:t>Attendus :</w:t>
      </w:r>
    </w:p>
    <w:p w14:paraId="6B2BB634" w14:textId="5E8E8CF6" w:rsidR="0051764D" w:rsidRDefault="0051764D" w:rsidP="0051764D">
      <w:pPr>
        <w:pBdr>
          <w:top w:val="single" w:sz="4" w:space="1" w:color="auto"/>
          <w:left w:val="single" w:sz="4" w:space="4" w:color="auto"/>
          <w:bottom w:val="single" w:sz="4" w:space="1" w:color="auto"/>
          <w:right w:val="single" w:sz="4" w:space="4" w:color="auto"/>
        </w:pBdr>
        <w:spacing w:after="200"/>
        <w:jc w:val="left"/>
      </w:pPr>
      <w:r>
        <w:t xml:space="preserve">Le soumissionnaire démontre sa capacité à mobiliser rapidement des experts correspondant aux besoins exprimés par </w:t>
      </w:r>
      <w:r w:rsidR="00CF0244" w:rsidRPr="00CF0244">
        <w:t>France Travail</w:t>
      </w:r>
      <w:r w:rsidRPr="00CF0244">
        <w:t>.</w:t>
      </w:r>
    </w:p>
    <w:p w14:paraId="18DAB1A9" w14:textId="13FE8B70" w:rsidR="006E6C54" w:rsidRPr="006E6C54" w:rsidRDefault="0051764D" w:rsidP="0051764D">
      <w:pPr>
        <w:pBdr>
          <w:top w:val="single" w:sz="4" w:space="1" w:color="auto"/>
          <w:left w:val="single" w:sz="4" w:space="4" w:color="auto"/>
          <w:bottom w:val="single" w:sz="4" w:space="1" w:color="auto"/>
          <w:right w:val="single" w:sz="4" w:space="4" w:color="auto"/>
        </w:pBdr>
        <w:spacing w:after="200"/>
        <w:jc w:val="left"/>
      </w:pPr>
      <w:r>
        <w:t>Il précise les délais moyens de mobilisation</w:t>
      </w:r>
      <w:r w:rsidR="00781321">
        <w:t xml:space="preserve">, </w:t>
      </w:r>
      <w:r>
        <w:t>les mécanismes permettant d’identifier rapidement un profil équivalent,</w:t>
      </w:r>
      <w:r w:rsidR="00781321">
        <w:t xml:space="preserve"> </w:t>
      </w:r>
      <w:r>
        <w:t>les solutions prévues pour assurer la continuité des prestations en cas d’indisponibilité ou de remplacement d’un expert.</w:t>
      </w:r>
    </w:p>
    <w:p w14:paraId="18DE5632" w14:textId="77777777" w:rsidR="006E6C54" w:rsidRPr="0051764D" w:rsidRDefault="006E6C54" w:rsidP="006E6C54">
      <w:pPr>
        <w:spacing w:after="200"/>
        <w:jc w:val="left"/>
        <w:rPr>
          <w:lang w:val="fr-FR"/>
        </w:rPr>
      </w:pPr>
    </w:p>
    <w:tbl>
      <w:tblPr>
        <w:tblStyle w:val="a1"/>
        <w:tblW w:w="9915"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5"/>
      </w:tblGrid>
      <w:tr w:rsidR="006E6C54" w:rsidRPr="006E6C54" w14:paraId="6C126D8D" w14:textId="77777777">
        <w:trPr>
          <w:trHeight w:val="555"/>
        </w:trPr>
        <w:tc>
          <w:tcPr>
            <w:tcW w:w="9915" w:type="dxa"/>
          </w:tcPr>
          <w:p w14:paraId="249D7FAD" w14:textId="77777777" w:rsidR="006E6C54" w:rsidRPr="006E6C54" w:rsidRDefault="006E6C54" w:rsidP="006E6C54">
            <w:pPr>
              <w:spacing w:after="200"/>
              <w:jc w:val="left"/>
              <w:rPr>
                <w:u w:val="single"/>
              </w:rPr>
            </w:pPr>
            <w:r w:rsidRPr="006E6C54">
              <w:rPr>
                <w:u w:val="single"/>
              </w:rPr>
              <w:t>Réponse (10 pages pleines maximum) :</w:t>
            </w:r>
          </w:p>
          <w:p w14:paraId="4937DC93" w14:textId="77777777" w:rsidR="006E6C54" w:rsidRPr="006E6C54" w:rsidRDefault="006E6C54" w:rsidP="006E6C54">
            <w:pPr>
              <w:spacing w:after="200"/>
              <w:jc w:val="left"/>
              <w:rPr>
                <w:u w:val="single"/>
              </w:rPr>
            </w:pPr>
          </w:p>
          <w:p w14:paraId="7F15CD3D" w14:textId="77777777" w:rsidR="006E6C54" w:rsidRPr="006E6C54" w:rsidRDefault="006E6C54" w:rsidP="006E6C54">
            <w:pPr>
              <w:spacing w:after="200"/>
              <w:jc w:val="left"/>
              <w:rPr>
                <w:u w:val="single"/>
              </w:rPr>
            </w:pPr>
          </w:p>
          <w:p w14:paraId="026F9533" w14:textId="77777777" w:rsidR="006E6C54" w:rsidRPr="006E6C54" w:rsidRDefault="006E6C54" w:rsidP="006E6C54">
            <w:pPr>
              <w:spacing w:after="200"/>
              <w:jc w:val="left"/>
              <w:rPr>
                <w:u w:val="single"/>
              </w:rPr>
            </w:pPr>
          </w:p>
          <w:p w14:paraId="0DBB78B5" w14:textId="77777777" w:rsidR="006E6C54" w:rsidRPr="006E6C54" w:rsidRDefault="006E6C54" w:rsidP="006E6C54">
            <w:pPr>
              <w:spacing w:after="200"/>
              <w:jc w:val="left"/>
              <w:rPr>
                <w:u w:val="single"/>
              </w:rPr>
            </w:pPr>
          </w:p>
        </w:tc>
      </w:tr>
    </w:tbl>
    <w:p w14:paraId="1A01BB1A" w14:textId="77777777" w:rsidR="006E6C54" w:rsidRPr="006E6C54" w:rsidRDefault="006E6C54" w:rsidP="006E6C54">
      <w:pPr>
        <w:spacing w:after="200"/>
        <w:jc w:val="left"/>
      </w:pPr>
    </w:p>
    <w:p w14:paraId="4F73981B" w14:textId="77777777" w:rsidR="006E6C54" w:rsidRPr="006E6C54" w:rsidRDefault="006E6C54" w:rsidP="006E6C54">
      <w:pPr>
        <w:spacing w:after="200"/>
        <w:jc w:val="left"/>
      </w:pPr>
      <w:r w:rsidRPr="006E6C54">
        <w:br w:type="page"/>
      </w:r>
    </w:p>
    <w:p w14:paraId="4B5D53E8" w14:textId="77777777" w:rsidR="00926E7A" w:rsidRDefault="00926E7A">
      <w:pPr>
        <w:spacing w:after="0"/>
      </w:pPr>
    </w:p>
    <w:p w14:paraId="0C4808F9" w14:textId="3DB2F39A" w:rsidR="00926E7A" w:rsidRDefault="00926E7A" w:rsidP="007126EB">
      <w:pPr>
        <w:spacing w:after="200"/>
        <w:jc w:val="left"/>
      </w:pPr>
    </w:p>
    <w:p w14:paraId="428CE617" w14:textId="0750B2A4" w:rsidR="00926E7A" w:rsidRDefault="005315D6">
      <w:pPr>
        <w:pStyle w:val="Titre2"/>
        <w:spacing w:before="0" w:after="0" w:line="276" w:lineRule="auto"/>
      </w:pPr>
      <w:bookmarkStart w:id="8" w:name="_Toc225844811"/>
      <w:r>
        <w:t xml:space="preserve">Sous-critère 2.3 : </w:t>
      </w:r>
      <w:r w:rsidR="00F42497">
        <w:t>Méthodologie</w:t>
      </w:r>
      <w:r w:rsidR="002B6E49">
        <w:t xml:space="preserve"> et </w:t>
      </w:r>
      <w:r w:rsidR="00F42497">
        <w:t>relation avec France travail</w:t>
      </w:r>
      <w:r>
        <w:t xml:space="preserve"> (1</w:t>
      </w:r>
      <w:r w:rsidR="00DA238F">
        <w:t>3</w:t>
      </w:r>
      <w:r w:rsidR="4FE309AD">
        <w:t xml:space="preserve"> Points</w:t>
      </w:r>
      <w:r>
        <w:t>)</w:t>
      </w:r>
      <w:bookmarkEnd w:id="8"/>
    </w:p>
    <w:p w14:paraId="3263CB96" w14:textId="77777777" w:rsidR="00926E7A" w:rsidRDefault="00926E7A">
      <w:pPr>
        <w:pBdr>
          <w:top w:val="none" w:sz="0" w:space="0" w:color="000000"/>
          <w:left w:val="none" w:sz="0" w:space="0" w:color="000000"/>
          <w:bottom w:val="none" w:sz="0" w:space="0" w:color="000000"/>
          <w:right w:val="none" w:sz="0" w:space="0" w:color="000000"/>
          <w:between w:val="none" w:sz="0" w:space="0" w:color="000000"/>
        </w:pBdr>
        <w:spacing w:after="0"/>
        <w:ind w:left="1440"/>
        <w:rPr>
          <w:color w:val="000000"/>
        </w:rPr>
      </w:pPr>
    </w:p>
    <w:p w14:paraId="3985FB0E" w14:textId="583F723D" w:rsidR="00926E7A" w:rsidRDefault="00415587">
      <w:pPr>
        <w:pStyle w:val="Titre3"/>
        <w:ind w:firstLine="454"/>
      </w:pPr>
      <w:bookmarkStart w:id="9" w:name="_Toc225844812"/>
      <w:r>
        <w:t>Question</w:t>
      </w:r>
      <w:r w:rsidR="005315D6">
        <w:t xml:space="preserve"> 2.3.1 : Pilotage et coordination des missions </w:t>
      </w:r>
      <w:r w:rsidR="466E6894">
        <w:t>(5 points)</w:t>
      </w:r>
      <w:bookmarkEnd w:id="9"/>
    </w:p>
    <w:p w14:paraId="63FD1F73" w14:textId="77777777" w:rsidR="00926E7A" w:rsidRDefault="00926E7A">
      <w:pPr>
        <w:spacing w:after="0"/>
      </w:pPr>
    </w:p>
    <w:p w14:paraId="00AC770B" w14:textId="77777777" w:rsidR="00926E7A" w:rsidRDefault="005315D6">
      <w:pPr>
        <w:pBdr>
          <w:top w:val="single" w:sz="4" w:space="1" w:color="000000"/>
          <w:left w:val="single" w:sz="4" w:space="4" w:color="000000"/>
          <w:bottom w:val="single" w:sz="4" w:space="1" w:color="000000"/>
          <w:right w:val="single" w:sz="4" w:space="4" w:color="000000"/>
        </w:pBdr>
        <w:spacing w:after="0"/>
        <w:rPr>
          <w:u w:val="single"/>
        </w:rPr>
      </w:pPr>
      <w:r>
        <w:rPr>
          <w:u w:val="single"/>
        </w:rPr>
        <w:t>Attendus :</w:t>
      </w:r>
    </w:p>
    <w:p w14:paraId="735F8290" w14:textId="0145E3E2" w:rsidR="00926E7A" w:rsidRDefault="005315D6">
      <w:pPr>
        <w:pBdr>
          <w:top w:val="single" w:sz="4" w:space="1" w:color="000000"/>
          <w:left w:val="single" w:sz="4" w:space="4" w:color="000000"/>
          <w:bottom w:val="single" w:sz="4" w:space="1" w:color="000000"/>
          <w:right w:val="single" w:sz="4" w:space="4" w:color="000000"/>
        </w:pBdr>
        <w:spacing w:after="0"/>
      </w:pPr>
      <w:bookmarkStart w:id="10" w:name="_pq2tfp66lgyg" w:colFirst="0" w:colLast="0"/>
      <w:bookmarkEnd w:id="10"/>
      <w:r>
        <w:t>Le soumissionnaire explique comment il compte piloter et coordonner l’ensemble des missions en s’appuyant sur ses propres outils et méthodes.</w:t>
      </w:r>
    </w:p>
    <w:p w14:paraId="3220B68A" w14:textId="6E0A3FD8" w:rsidR="00926E7A" w:rsidRDefault="005315D6">
      <w:pPr>
        <w:pBdr>
          <w:top w:val="single" w:sz="4" w:space="1" w:color="000000"/>
          <w:left w:val="single" w:sz="4" w:space="4" w:color="000000"/>
          <w:bottom w:val="single" w:sz="4" w:space="1" w:color="000000"/>
          <w:right w:val="single" w:sz="4" w:space="4" w:color="000000"/>
        </w:pBdr>
        <w:spacing w:after="0"/>
      </w:pPr>
      <w:r>
        <w:t xml:space="preserve">Il montre en quoi son organisation garantit une gestion efficace, une bonne anticipation des difficultés et une communication fluide avec </w:t>
      </w:r>
      <w:r w:rsidR="00CF0244">
        <w:t>France Travail</w:t>
      </w:r>
      <w:r>
        <w:t>.</w:t>
      </w:r>
    </w:p>
    <w:p w14:paraId="3C435575" w14:textId="77777777" w:rsidR="00926E7A" w:rsidRDefault="00926E7A">
      <w:pPr>
        <w:pBdr>
          <w:top w:val="single" w:sz="4" w:space="1" w:color="000000"/>
          <w:left w:val="single" w:sz="4" w:space="4" w:color="000000"/>
          <w:bottom w:val="single" w:sz="4" w:space="1" w:color="000000"/>
          <w:right w:val="single" w:sz="4" w:space="4" w:color="000000"/>
        </w:pBdr>
        <w:spacing w:after="0"/>
      </w:pPr>
    </w:p>
    <w:p w14:paraId="7E324058" w14:textId="77777777" w:rsidR="00926E7A" w:rsidRDefault="00926E7A">
      <w:pPr>
        <w:spacing w:after="0"/>
      </w:pPr>
    </w:p>
    <w:tbl>
      <w:tblPr>
        <w:tblStyle w:val="a6"/>
        <w:tblW w:w="9840" w:type="dxa"/>
        <w:tblInd w:w="-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40"/>
      </w:tblGrid>
      <w:tr w:rsidR="00926E7A" w14:paraId="6DB9D708" w14:textId="77777777" w:rsidTr="0B909B1C">
        <w:trPr>
          <w:trHeight w:val="915"/>
        </w:trPr>
        <w:tc>
          <w:tcPr>
            <w:tcW w:w="9840" w:type="dxa"/>
          </w:tcPr>
          <w:p w14:paraId="68DB5DD0" w14:textId="77777777" w:rsidR="00926E7A" w:rsidRDefault="005315D6">
            <w:pPr>
              <w:spacing w:after="0"/>
              <w:ind w:left="114"/>
              <w:rPr>
                <w:u w:val="single"/>
              </w:rPr>
            </w:pPr>
            <w:r>
              <w:rPr>
                <w:u w:val="single"/>
              </w:rPr>
              <w:t>Réponse (5 pages pleines maximum) :</w:t>
            </w:r>
          </w:p>
          <w:p w14:paraId="42AAD97E" w14:textId="4B10ECE4" w:rsidR="00926E7A" w:rsidRPr="00C615F0" w:rsidRDefault="005315D6">
            <w:pPr>
              <w:numPr>
                <w:ilvl w:val="0"/>
                <w:numId w:val="4"/>
              </w:numPr>
              <w:pBdr>
                <w:top w:val="nil"/>
                <w:left w:val="nil"/>
                <w:bottom w:val="nil"/>
                <w:right w:val="nil"/>
                <w:between w:val="nil"/>
              </w:pBdr>
              <w:spacing w:after="0"/>
              <w:rPr>
                <w:color w:val="000000"/>
              </w:rPr>
            </w:pPr>
            <w:r w:rsidRPr="00C615F0">
              <w:rPr>
                <w:color w:val="000000" w:themeColor="text1"/>
              </w:rPr>
              <w:t xml:space="preserve">Annexe obligatoire : modèle de </w:t>
            </w:r>
            <w:r w:rsidR="16498D7D" w:rsidRPr="00C615F0">
              <w:rPr>
                <w:color w:val="000000" w:themeColor="text1"/>
              </w:rPr>
              <w:t>Convention de service</w:t>
            </w:r>
            <w:r w:rsidRPr="00C615F0">
              <w:rPr>
                <w:color w:val="000000" w:themeColor="text1"/>
              </w:rPr>
              <w:t xml:space="preserve"> </w:t>
            </w:r>
          </w:p>
          <w:p w14:paraId="2F6683F3" w14:textId="4257AAE7" w:rsidR="00926E7A" w:rsidRPr="00C615F0" w:rsidRDefault="55277CA1" w:rsidP="0B909B1C">
            <w:pPr>
              <w:numPr>
                <w:ilvl w:val="0"/>
                <w:numId w:val="4"/>
              </w:numPr>
              <w:pBdr>
                <w:top w:val="nil"/>
                <w:left w:val="nil"/>
                <w:bottom w:val="nil"/>
                <w:right w:val="nil"/>
                <w:between w:val="nil"/>
              </w:pBdr>
              <w:spacing w:after="0"/>
              <w:rPr>
                <w:color w:val="000000"/>
              </w:rPr>
            </w:pPr>
            <w:r w:rsidRPr="0B909B1C">
              <w:rPr>
                <w:color w:val="000000" w:themeColor="text1"/>
              </w:rPr>
              <w:t>Capture d’écran de la plateforme</w:t>
            </w:r>
            <w:r w:rsidR="005315D6" w:rsidRPr="0B909B1C">
              <w:rPr>
                <w:color w:val="000000" w:themeColor="text1"/>
              </w:rPr>
              <w:t xml:space="preserve"> – le cas échéant</w:t>
            </w:r>
          </w:p>
          <w:p w14:paraId="0AE0DE91" w14:textId="77777777" w:rsidR="00926E7A" w:rsidRDefault="00926E7A">
            <w:pPr>
              <w:spacing w:after="0"/>
              <w:ind w:left="129"/>
            </w:pPr>
          </w:p>
          <w:p w14:paraId="6FC7199E" w14:textId="77777777" w:rsidR="00926E7A" w:rsidRDefault="00926E7A">
            <w:pPr>
              <w:spacing w:after="0"/>
              <w:ind w:left="129"/>
            </w:pPr>
          </w:p>
          <w:p w14:paraId="442EC466" w14:textId="77777777" w:rsidR="00926E7A" w:rsidRDefault="00926E7A">
            <w:pPr>
              <w:spacing w:after="0"/>
              <w:ind w:left="129"/>
            </w:pPr>
          </w:p>
          <w:p w14:paraId="51315C96" w14:textId="77777777" w:rsidR="00926E7A" w:rsidRDefault="00926E7A">
            <w:pPr>
              <w:spacing w:after="0"/>
              <w:ind w:left="129"/>
            </w:pPr>
          </w:p>
        </w:tc>
      </w:tr>
    </w:tbl>
    <w:p w14:paraId="0D7B475E" w14:textId="77777777" w:rsidR="00926E7A" w:rsidRDefault="00926E7A">
      <w:pPr>
        <w:spacing w:after="0"/>
      </w:pPr>
    </w:p>
    <w:p w14:paraId="4D6DA58F" w14:textId="77777777" w:rsidR="00926E7A" w:rsidRDefault="005315D6">
      <w:pPr>
        <w:spacing w:after="200"/>
        <w:jc w:val="left"/>
      </w:pPr>
      <w:r>
        <w:br w:type="page"/>
      </w:r>
    </w:p>
    <w:p w14:paraId="02753293" w14:textId="77777777" w:rsidR="00926E7A" w:rsidRDefault="00926E7A">
      <w:pPr>
        <w:spacing w:after="0"/>
      </w:pPr>
    </w:p>
    <w:p w14:paraId="6521D9C9" w14:textId="7D52D31F" w:rsidR="00926E7A" w:rsidRDefault="00415587" w:rsidP="3C4F0A6A">
      <w:pPr>
        <w:pStyle w:val="Titre3"/>
        <w:ind w:firstLine="454"/>
        <w:rPr>
          <w:lang w:val="fr-FR"/>
        </w:rPr>
      </w:pPr>
      <w:bookmarkStart w:id="11" w:name="_Toc225844813"/>
      <w:r>
        <w:t>Question</w:t>
      </w:r>
      <w:r w:rsidR="005315D6" w:rsidRPr="3C4F0A6A">
        <w:rPr>
          <w:lang w:val="fr-FR"/>
        </w:rPr>
        <w:t xml:space="preserve"> 2.3.2 : Capacité à gérer les incidents et </w:t>
      </w:r>
      <w:r w:rsidR="002B6E49">
        <w:rPr>
          <w:lang w:val="fr-FR"/>
        </w:rPr>
        <w:t>priorités urgentes</w:t>
      </w:r>
      <w:r w:rsidR="005315D6" w:rsidRPr="3C4F0A6A">
        <w:rPr>
          <w:lang w:val="fr-FR"/>
        </w:rPr>
        <w:t xml:space="preserve"> </w:t>
      </w:r>
      <w:r w:rsidR="015868D1" w:rsidRPr="3C4F0A6A">
        <w:rPr>
          <w:lang w:val="fr-FR"/>
        </w:rPr>
        <w:t>(4 points)</w:t>
      </w:r>
      <w:bookmarkEnd w:id="11"/>
    </w:p>
    <w:p w14:paraId="5EACF08D" w14:textId="77777777" w:rsidR="00926E7A" w:rsidRDefault="00926E7A">
      <w:pPr>
        <w:spacing w:after="0"/>
      </w:pPr>
    </w:p>
    <w:p w14:paraId="2B953DB8" w14:textId="77777777" w:rsidR="00926E7A" w:rsidRDefault="005315D6">
      <w:pPr>
        <w:pBdr>
          <w:top w:val="single" w:sz="4" w:space="1" w:color="000000"/>
          <w:left w:val="single" w:sz="4" w:space="4" w:color="000000"/>
          <w:bottom w:val="single" w:sz="4" w:space="1" w:color="000000"/>
          <w:right w:val="single" w:sz="4" w:space="4" w:color="000000"/>
        </w:pBdr>
        <w:spacing w:after="0"/>
        <w:rPr>
          <w:u w:val="single"/>
        </w:rPr>
      </w:pPr>
      <w:r>
        <w:rPr>
          <w:u w:val="single"/>
        </w:rPr>
        <w:t>Attendus :</w:t>
      </w:r>
    </w:p>
    <w:p w14:paraId="176D9649" w14:textId="6EFBCCE8" w:rsidR="00926E7A" w:rsidRPr="00091269" w:rsidRDefault="005315D6">
      <w:pPr>
        <w:pBdr>
          <w:top w:val="single" w:sz="4" w:space="1" w:color="000000"/>
          <w:left w:val="single" w:sz="4" w:space="4" w:color="000000"/>
          <w:bottom w:val="single" w:sz="4" w:space="1" w:color="000000"/>
          <w:right w:val="single" w:sz="4" w:space="4" w:color="000000"/>
        </w:pBdr>
        <w:spacing w:after="0"/>
      </w:pPr>
      <w:r w:rsidRPr="00091269">
        <w:t>Le soumissionnaire indique comment il applique le mécanisme d’escalade défini</w:t>
      </w:r>
      <w:r w:rsidR="008D12FC" w:rsidRPr="00091269">
        <w:t>,</w:t>
      </w:r>
      <w:r w:rsidRPr="00091269">
        <w:t xml:space="preserve"> tout en assurant une prise en charge rapide et efficace des incidents. </w:t>
      </w:r>
    </w:p>
    <w:p w14:paraId="622B2B36" w14:textId="318FD8B2" w:rsidR="00926E7A" w:rsidRDefault="005315D6">
      <w:pPr>
        <w:pBdr>
          <w:top w:val="single" w:sz="4" w:space="1" w:color="000000"/>
          <w:left w:val="single" w:sz="4" w:space="4" w:color="000000"/>
          <w:bottom w:val="single" w:sz="4" w:space="1" w:color="000000"/>
          <w:right w:val="single" w:sz="4" w:space="4" w:color="000000"/>
        </w:pBdr>
        <w:spacing w:after="0"/>
      </w:pPr>
      <w:r w:rsidRPr="00C962C8">
        <w:t xml:space="preserve">Il précise les moyens ainsi que les outils et processus qu’il met en place pour détecter les problèmes, alerter </w:t>
      </w:r>
      <w:r w:rsidR="0035452F">
        <w:t>France Travail</w:t>
      </w:r>
      <w:r w:rsidR="00D23BEC" w:rsidRPr="00C962C8">
        <w:t xml:space="preserve">, </w:t>
      </w:r>
      <w:r w:rsidRPr="00C962C8">
        <w:t>et proposer des solutions adaptées.</w:t>
      </w:r>
    </w:p>
    <w:p w14:paraId="15E161A5" w14:textId="77777777" w:rsidR="00926E7A" w:rsidRDefault="00926E7A">
      <w:pPr>
        <w:spacing w:after="0"/>
      </w:pPr>
    </w:p>
    <w:tbl>
      <w:tblPr>
        <w:tblStyle w:val="a7"/>
        <w:tblW w:w="9960"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60"/>
      </w:tblGrid>
      <w:tr w:rsidR="00926E7A" w14:paraId="3594B35D" w14:textId="77777777">
        <w:trPr>
          <w:trHeight w:val="480"/>
        </w:trPr>
        <w:tc>
          <w:tcPr>
            <w:tcW w:w="9960" w:type="dxa"/>
          </w:tcPr>
          <w:p w14:paraId="026BA686" w14:textId="77777777" w:rsidR="00926E7A" w:rsidRDefault="005315D6">
            <w:pPr>
              <w:spacing w:after="0"/>
              <w:ind w:left="129"/>
              <w:rPr>
                <w:u w:val="single"/>
              </w:rPr>
            </w:pPr>
            <w:r>
              <w:rPr>
                <w:u w:val="single"/>
              </w:rPr>
              <w:t>Réponse (4 pages pleines maximum) :</w:t>
            </w:r>
          </w:p>
          <w:p w14:paraId="76E02344" w14:textId="77777777" w:rsidR="00926E7A" w:rsidRDefault="00926E7A">
            <w:pPr>
              <w:spacing w:after="0"/>
              <w:ind w:left="129"/>
              <w:rPr>
                <w:u w:val="single"/>
              </w:rPr>
            </w:pPr>
          </w:p>
          <w:p w14:paraId="0FB5D794" w14:textId="77777777" w:rsidR="00926E7A" w:rsidRDefault="00926E7A">
            <w:pPr>
              <w:spacing w:after="0"/>
              <w:ind w:left="129"/>
              <w:rPr>
                <w:u w:val="single"/>
              </w:rPr>
            </w:pPr>
          </w:p>
          <w:p w14:paraId="4E1BF426" w14:textId="77777777" w:rsidR="00926E7A" w:rsidRDefault="00926E7A">
            <w:pPr>
              <w:spacing w:after="0"/>
              <w:ind w:left="129"/>
              <w:rPr>
                <w:u w:val="single"/>
              </w:rPr>
            </w:pPr>
          </w:p>
          <w:p w14:paraId="2172362A" w14:textId="77777777" w:rsidR="00926E7A" w:rsidRDefault="00926E7A">
            <w:pPr>
              <w:spacing w:after="0"/>
              <w:ind w:left="129"/>
              <w:rPr>
                <w:u w:val="single"/>
              </w:rPr>
            </w:pPr>
          </w:p>
        </w:tc>
      </w:tr>
    </w:tbl>
    <w:p w14:paraId="24B1C2EA" w14:textId="77777777" w:rsidR="00926E7A" w:rsidRDefault="00926E7A">
      <w:pPr>
        <w:spacing w:after="0"/>
      </w:pPr>
    </w:p>
    <w:p w14:paraId="528F5376" w14:textId="77777777" w:rsidR="00926E7A" w:rsidRDefault="005315D6">
      <w:pPr>
        <w:spacing w:after="200"/>
        <w:jc w:val="left"/>
      </w:pPr>
      <w:r>
        <w:br w:type="page"/>
      </w:r>
    </w:p>
    <w:p w14:paraId="2BD88A24" w14:textId="27DFC5D8" w:rsidR="00301ABB" w:rsidRDefault="00415587" w:rsidP="006A5EA4">
      <w:pPr>
        <w:pStyle w:val="Titre3"/>
        <w:ind w:left="0"/>
      </w:pPr>
      <w:bookmarkStart w:id="12" w:name="_Toc225844814"/>
      <w:r>
        <w:lastRenderedPageBreak/>
        <w:t>Question</w:t>
      </w:r>
      <w:r w:rsidR="00301ABB">
        <w:t xml:space="preserve"> 2.</w:t>
      </w:r>
      <w:r w:rsidR="00815FA2">
        <w:t>3</w:t>
      </w:r>
      <w:r w:rsidR="00301ABB">
        <w:t>.</w:t>
      </w:r>
      <w:r w:rsidR="006A5EA4">
        <w:t>3</w:t>
      </w:r>
      <w:r w:rsidR="00301ABB">
        <w:t xml:space="preserve"> : </w:t>
      </w:r>
      <w:r w:rsidR="003531B7">
        <w:t>Suivi des performances et indicateurs</w:t>
      </w:r>
      <w:r w:rsidR="00301ABB">
        <w:t xml:space="preserve"> </w:t>
      </w:r>
      <w:r w:rsidR="456224F5">
        <w:t>(4 points)</w:t>
      </w:r>
      <w:bookmarkEnd w:id="12"/>
    </w:p>
    <w:p w14:paraId="2D38500F" w14:textId="77777777" w:rsidR="00301ABB" w:rsidRDefault="00301ABB" w:rsidP="00301ABB">
      <w:pPr>
        <w:spacing w:after="0"/>
      </w:pPr>
    </w:p>
    <w:p w14:paraId="64642624" w14:textId="77777777" w:rsidR="00301ABB" w:rsidRDefault="00301ABB" w:rsidP="00301ABB">
      <w:pPr>
        <w:pBdr>
          <w:top w:val="single" w:sz="4" w:space="1" w:color="000000"/>
          <w:left w:val="single" w:sz="4" w:space="4" w:color="000000"/>
          <w:bottom w:val="single" w:sz="4" w:space="1" w:color="000000"/>
          <w:right w:val="single" w:sz="4" w:space="4" w:color="000000"/>
        </w:pBdr>
        <w:spacing w:after="0"/>
        <w:rPr>
          <w:u w:val="single"/>
        </w:rPr>
      </w:pPr>
      <w:r>
        <w:rPr>
          <w:u w:val="single"/>
        </w:rPr>
        <w:t>Attendus :</w:t>
      </w:r>
    </w:p>
    <w:p w14:paraId="38FDC32D" w14:textId="727F77CA" w:rsidR="00586728" w:rsidRDefault="00586728" w:rsidP="00586728">
      <w:pPr>
        <w:pBdr>
          <w:top w:val="single" w:sz="4" w:space="1" w:color="000000"/>
          <w:left w:val="single" w:sz="4" w:space="4" w:color="000000"/>
          <w:bottom w:val="single" w:sz="4" w:space="1" w:color="000000"/>
          <w:right w:val="single" w:sz="4" w:space="4" w:color="000000"/>
        </w:pBdr>
        <w:spacing w:after="0"/>
      </w:pPr>
      <w:r>
        <w:t>Le soumissionnaire décrit le dispositif de suivi de la performance des prestations.</w:t>
      </w:r>
    </w:p>
    <w:p w14:paraId="439D3A91" w14:textId="2D9498F4" w:rsidR="00301ABB" w:rsidRDefault="00586728" w:rsidP="00586728">
      <w:pPr>
        <w:pBdr>
          <w:top w:val="single" w:sz="4" w:space="1" w:color="000000"/>
          <w:left w:val="single" w:sz="4" w:space="4" w:color="000000"/>
          <w:bottom w:val="single" w:sz="4" w:space="1" w:color="000000"/>
          <w:right w:val="single" w:sz="4" w:space="4" w:color="000000"/>
        </w:pBdr>
        <w:spacing w:after="0"/>
      </w:pPr>
      <w:r w:rsidRPr="167DC040">
        <w:rPr>
          <w:lang w:val="fr-FR"/>
        </w:rPr>
        <w:t xml:space="preserve">Il précise les indicateurs de performance utilisés (KPI), les modalités de </w:t>
      </w:r>
      <w:proofErr w:type="spellStart"/>
      <w:r w:rsidRPr="167DC040">
        <w:rPr>
          <w:lang w:val="fr-FR"/>
        </w:rPr>
        <w:t>reporting</w:t>
      </w:r>
      <w:proofErr w:type="spellEnd"/>
      <w:r w:rsidRPr="167DC040">
        <w:rPr>
          <w:lang w:val="fr-FR"/>
        </w:rPr>
        <w:t>, les mécanismes d’analyse des résultats, les actions d’amélioration continue mises en place.</w:t>
      </w:r>
      <w:r w:rsidR="00301ABB" w:rsidRPr="167DC040">
        <w:rPr>
          <w:lang w:val="fr-FR"/>
        </w:rPr>
        <w:t xml:space="preserve"> </w:t>
      </w:r>
    </w:p>
    <w:p w14:paraId="01DCB19C" w14:textId="77777777" w:rsidR="00301ABB" w:rsidRDefault="00301ABB" w:rsidP="00301ABB">
      <w:pPr>
        <w:spacing w:after="0"/>
      </w:pPr>
    </w:p>
    <w:tbl>
      <w:tblPr>
        <w:tblStyle w:val="a5"/>
        <w:tblW w:w="9900"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00"/>
      </w:tblGrid>
      <w:tr w:rsidR="00301ABB" w14:paraId="76FDDE82" w14:textId="77777777">
        <w:trPr>
          <w:trHeight w:val="690"/>
        </w:trPr>
        <w:tc>
          <w:tcPr>
            <w:tcW w:w="9900" w:type="dxa"/>
          </w:tcPr>
          <w:p w14:paraId="0A96547D" w14:textId="77777777" w:rsidR="00301ABB" w:rsidRDefault="00301ABB">
            <w:pPr>
              <w:spacing w:after="0"/>
              <w:ind w:left="129"/>
              <w:rPr>
                <w:u w:val="single"/>
              </w:rPr>
            </w:pPr>
            <w:r>
              <w:rPr>
                <w:u w:val="single"/>
              </w:rPr>
              <w:t>Réponse (2 pages pleines maximum) :</w:t>
            </w:r>
          </w:p>
          <w:p w14:paraId="4433F656" w14:textId="77777777" w:rsidR="00301ABB" w:rsidRDefault="00301ABB">
            <w:pPr>
              <w:spacing w:after="0"/>
              <w:ind w:left="129"/>
            </w:pPr>
          </w:p>
          <w:p w14:paraId="187E112F" w14:textId="77777777" w:rsidR="00301ABB" w:rsidRDefault="00301ABB">
            <w:pPr>
              <w:spacing w:after="0"/>
              <w:ind w:left="129"/>
            </w:pPr>
          </w:p>
          <w:p w14:paraId="3765FB5C" w14:textId="77777777" w:rsidR="00301ABB" w:rsidRDefault="00301ABB">
            <w:pPr>
              <w:spacing w:after="0"/>
              <w:ind w:left="129"/>
            </w:pPr>
          </w:p>
          <w:p w14:paraId="5E68D69B" w14:textId="77777777" w:rsidR="00301ABB" w:rsidRDefault="00301ABB">
            <w:pPr>
              <w:spacing w:after="0"/>
              <w:ind w:left="129"/>
            </w:pPr>
          </w:p>
        </w:tc>
      </w:tr>
    </w:tbl>
    <w:p w14:paraId="4EB95A93" w14:textId="77777777" w:rsidR="00447264" w:rsidRDefault="00447264">
      <w:pPr>
        <w:spacing w:after="200"/>
        <w:jc w:val="left"/>
      </w:pPr>
    </w:p>
    <w:p w14:paraId="726094D6" w14:textId="77777777" w:rsidR="00447264" w:rsidRDefault="00447264">
      <w:pPr>
        <w:spacing w:after="200"/>
        <w:jc w:val="left"/>
      </w:pPr>
    </w:p>
    <w:p w14:paraId="1465A832" w14:textId="77777777" w:rsidR="00895944" w:rsidRDefault="00895944">
      <w:pPr>
        <w:spacing w:after="200"/>
        <w:jc w:val="left"/>
      </w:pPr>
    </w:p>
    <w:p w14:paraId="599A1A40" w14:textId="77777777" w:rsidR="00895944" w:rsidRDefault="00895944">
      <w:pPr>
        <w:spacing w:after="200"/>
        <w:jc w:val="left"/>
      </w:pPr>
    </w:p>
    <w:p w14:paraId="68427A28" w14:textId="77777777" w:rsidR="00895944" w:rsidRDefault="00895944">
      <w:pPr>
        <w:spacing w:after="200"/>
        <w:jc w:val="left"/>
      </w:pPr>
    </w:p>
    <w:p w14:paraId="0237ABE8" w14:textId="77777777" w:rsidR="00895944" w:rsidRDefault="00895944">
      <w:pPr>
        <w:spacing w:after="200"/>
        <w:jc w:val="left"/>
      </w:pPr>
    </w:p>
    <w:p w14:paraId="737D2322" w14:textId="77777777" w:rsidR="00895944" w:rsidRDefault="00895944">
      <w:pPr>
        <w:spacing w:after="200"/>
        <w:jc w:val="left"/>
      </w:pPr>
    </w:p>
    <w:p w14:paraId="3D98596F" w14:textId="77777777" w:rsidR="00895944" w:rsidRDefault="00895944">
      <w:pPr>
        <w:spacing w:after="200"/>
        <w:jc w:val="left"/>
      </w:pPr>
    </w:p>
    <w:p w14:paraId="0AC6BF23" w14:textId="77777777" w:rsidR="00895944" w:rsidRDefault="00895944">
      <w:pPr>
        <w:spacing w:after="200"/>
        <w:jc w:val="left"/>
      </w:pPr>
    </w:p>
    <w:p w14:paraId="762FED1F" w14:textId="77777777" w:rsidR="00895944" w:rsidRDefault="00895944">
      <w:pPr>
        <w:spacing w:after="200"/>
        <w:jc w:val="left"/>
      </w:pPr>
    </w:p>
    <w:p w14:paraId="6A79E3C8" w14:textId="77777777" w:rsidR="00895944" w:rsidRDefault="00895944">
      <w:pPr>
        <w:spacing w:after="200"/>
        <w:jc w:val="left"/>
      </w:pPr>
    </w:p>
    <w:p w14:paraId="39D7AC78" w14:textId="77777777" w:rsidR="00895944" w:rsidRDefault="00895944">
      <w:pPr>
        <w:spacing w:after="200"/>
        <w:jc w:val="left"/>
      </w:pPr>
    </w:p>
    <w:p w14:paraId="6EA99CB1" w14:textId="77777777" w:rsidR="00895944" w:rsidRDefault="00895944">
      <w:pPr>
        <w:spacing w:after="200"/>
        <w:jc w:val="left"/>
      </w:pPr>
    </w:p>
    <w:p w14:paraId="45956A3F" w14:textId="77777777" w:rsidR="00895944" w:rsidRDefault="00895944">
      <w:pPr>
        <w:spacing w:after="200"/>
        <w:jc w:val="left"/>
      </w:pPr>
    </w:p>
    <w:p w14:paraId="4A60825A" w14:textId="77777777" w:rsidR="00895944" w:rsidRDefault="00895944">
      <w:pPr>
        <w:spacing w:after="200"/>
        <w:jc w:val="left"/>
      </w:pPr>
    </w:p>
    <w:p w14:paraId="08A01A1A" w14:textId="77777777" w:rsidR="00895944" w:rsidRDefault="00895944">
      <w:pPr>
        <w:spacing w:after="200"/>
        <w:jc w:val="left"/>
      </w:pPr>
    </w:p>
    <w:p w14:paraId="74B170AE" w14:textId="77777777" w:rsidR="00895944" w:rsidRDefault="00895944">
      <w:pPr>
        <w:spacing w:after="200"/>
        <w:jc w:val="left"/>
      </w:pPr>
    </w:p>
    <w:p w14:paraId="11B8665D" w14:textId="77777777" w:rsidR="00895944" w:rsidRDefault="00895944">
      <w:pPr>
        <w:spacing w:after="200"/>
        <w:jc w:val="left"/>
      </w:pPr>
    </w:p>
    <w:p w14:paraId="2C041A71" w14:textId="77777777" w:rsidR="00895944" w:rsidRDefault="00895944">
      <w:pPr>
        <w:spacing w:after="200"/>
        <w:jc w:val="left"/>
      </w:pPr>
    </w:p>
    <w:p w14:paraId="66A52C41" w14:textId="77777777" w:rsidR="00895944" w:rsidRDefault="00895944">
      <w:pPr>
        <w:spacing w:after="200"/>
        <w:jc w:val="left"/>
      </w:pPr>
    </w:p>
    <w:p w14:paraId="31E24CFD" w14:textId="190EE93A" w:rsidR="00895944" w:rsidRDefault="00895944">
      <w:pPr>
        <w:spacing w:after="200"/>
        <w:jc w:val="left"/>
      </w:pPr>
    </w:p>
    <w:p w14:paraId="5861BFE0" w14:textId="5F502E09" w:rsidR="00926E7A" w:rsidRDefault="00926E7A">
      <w:pPr>
        <w:spacing w:after="200"/>
        <w:jc w:val="left"/>
      </w:pPr>
    </w:p>
    <w:p w14:paraId="390AC885" w14:textId="47F56605" w:rsidR="00926E7A" w:rsidRDefault="005315D6" w:rsidP="1337A648">
      <w:pPr>
        <w:pStyle w:val="Titre2"/>
        <w:spacing w:after="200"/>
        <w:jc w:val="left"/>
      </w:pPr>
      <w:bookmarkStart w:id="13" w:name="_Toc225844815"/>
      <w:r>
        <w:lastRenderedPageBreak/>
        <w:t xml:space="preserve">Sous-critère 2.4 : </w:t>
      </w:r>
      <w:r w:rsidR="003531B7">
        <w:t>Suivi de la prestation</w:t>
      </w:r>
      <w:r w:rsidR="00FF68F6">
        <w:t xml:space="preserve"> (</w:t>
      </w:r>
      <w:r w:rsidR="58EAEFF5">
        <w:t>10</w:t>
      </w:r>
      <w:r w:rsidR="4FE309AD">
        <w:t xml:space="preserve"> Points</w:t>
      </w:r>
      <w:r>
        <w:t>)</w:t>
      </w:r>
      <w:bookmarkEnd w:id="13"/>
    </w:p>
    <w:p w14:paraId="651F0604" w14:textId="640510D1" w:rsidR="008B5708" w:rsidRDefault="00415587" w:rsidP="00C345A3">
      <w:pPr>
        <w:pStyle w:val="Titre3"/>
      </w:pPr>
      <w:bookmarkStart w:id="14" w:name="_Toc225844816"/>
      <w:r>
        <w:t>Question</w:t>
      </w:r>
      <w:r w:rsidR="008B5708">
        <w:t xml:space="preserve"> 2.</w:t>
      </w:r>
      <w:r w:rsidR="00E34DA7">
        <w:t>4.1</w:t>
      </w:r>
      <w:r w:rsidR="008B5708">
        <w:t xml:space="preserve"> : Évaluation du suivi des experts </w:t>
      </w:r>
      <w:r w:rsidR="54BB5FEE">
        <w:t>(</w:t>
      </w:r>
      <w:r w:rsidR="5283BCF5">
        <w:t>10</w:t>
      </w:r>
      <w:r w:rsidR="54BB5FEE">
        <w:t xml:space="preserve"> Points)</w:t>
      </w:r>
      <w:bookmarkEnd w:id="14"/>
    </w:p>
    <w:p w14:paraId="7236B213" w14:textId="77777777" w:rsidR="008B5708" w:rsidRDefault="008B5708" w:rsidP="008B5708">
      <w:pPr>
        <w:spacing w:after="0"/>
      </w:pPr>
    </w:p>
    <w:p w14:paraId="7696B8E5" w14:textId="3E744CB2" w:rsidR="008B5708" w:rsidRDefault="008B5708" w:rsidP="008B5708">
      <w:pPr>
        <w:pBdr>
          <w:top w:val="single" w:sz="4" w:space="1" w:color="000000"/>
          <w:left w:val="single" w:sz="4" w:space="4" w:color="000000"/>
          <w:bottom w:val="single" w:sz="4" w:space="1" w:color="000000"/>
          <w:right w:val="single" w:sz="4" w:space="4" w:color="000000"/>
        </w:pBdr>
        <w:spacing w:after="0"/>
        <w:rPr>
          <w:u w:val="single"/>
        </w:rPr>
      </w:pPr>
      <w:r>
        <w:rPr>
          <w:u w:val="single"/>
        </w:rPr>
        <w:t>Attendus :</w:t>
      </w:r>
    </w:p>
    <w:p w14:paraId="755B917C" w14:textId="05EB2D11" w:rsidR="4AFAB238" w:rsidRDefault="4AFAB238" w:rsidP="1337A648">
      <w:pPr>
        <w:pBdr>
          <w:top w:val="single" w:sz="4" w:space="1" w:color="000000"/>
          <w:left w:val="single" w:sz="4" w:space="4" w:color="000000"/>
          <w:bottom w:val="single" w:sz="4" w:space="1" w:color="000000"/>
          <w:right w:val="single" w:sz="4" w:space="4" w:color="000000"/>
        </w:pBdr>
        <w:spacing w:after="0"/>
        <w:rPr>
          <w:lang w:val="fr-FR"/>
        </w:rPr>
      </w:pPr>
      <w:r w:rsidRPr="1337A648">
        <w:rPr>
          <w:lang w:val="fr-FR"/>
        </w:rPr>
        <w:t>Le soumissionnaire présente sa méthodologie pour organiser et suivre l’exécution des prestations pour France Travail</w:t>
      </w:r>
      <w:r w:rsidR="7BE2F227" w:rsidRPr="1337A648">
        <w:rPr>
          <w:lang w:val="fr-FR"/>
        </w:rPr>
        <w:t>. Il</w:t>
      </w:r>
      <w:r w:rsidRPr="1337A648">
        <w:rPr>
          <w:lang w:val="fr-FR"/>
        </w:rPr>
        <w:t xml:space="preserve"> détaill</w:t>
      </w:r>
      <w:r w:rsidR="44E4506D" w:rsidRPr="1337A648">
        <w:rPr>
          <w:lang w:val="fr-FR"/>
        </w:rPr>
        <w:t>e</w:t>
      </w:r>
      <w:r w:rsidRPr="1337A648">
        <w:rPr>
          <w:lang w:val="fr-FR"/>
        </w:rPr>
        <w:t xml:space="preserve"> les activités, les étapes de réalisation, les méthodes et les outils utilisés ainsi que les livrables associés</w:t>
      </w:r>
      <w:r w:rsidR="687B4F19" w:rsidRPr="1337A648">
        <w:rPr>
          <w:lang w:val="fr-FR"/>
        </w:rPr>
        <w:t>. Il</w:t>
      </w:r>
      <w:r w:rsidR="14684BFC" w:rsidRPr="1337A648">
        <w:rPr>
          <w:lang w:val="fr-FR"/>
        </w:rPr>
        <w:t xml:space="preserve"> explique comment il assure le suivi et l’évaluation des experts mobilisés</w:t>
      </w:r>
      <w:r w:rsidRPr="1337A648">
        <w:rPr>
          <w:lang w:val="fr-FR"/>
        </w:rPr>
        <w:t>. Il explique son processus d’accompagnement de France Travail</w:t>
      </w:r>
      <w:r w:rsidR="559DABCC" w:rsidRPr="1337A648">
        <w:rPr>
          <w:lang w:val="fr-FR"/>
        </w:rPr>
        <w:t xml:space="preserve"> et </w:t>
      </w:r>
      <w:r w:rsidR="559DABCC">
        <w:t>les dispositifs de retour d’expérience.</w:t>
      </w:r>
      <w:r w:rsidRPr="1337A648">
        <w:rPr>
          <w:lang w:val="fr-FR"/>
        </w:rPr>
        <w:t xml:space="preserve"> </w:t>
      </w:r>
      <w:r w:rsidR="18216B71" w:rsidRPr="1337A648">
        <w:rPr>
          <w:lang w:val="fr-FR"/>
        </w:rPr>
        <w:t xml:space="preserve">Il détaille </w:t>
      </w:r>
      <w:r w:rsidRPr="1337A648">
        <w:rPr>
          <w:lang w:val="fr-FR"/>
        </w:rPr>
        <w:t>la contractualisation, la gestion administrative</w:t>
      </w:r>
      <w:r w:rsidR="6B06A9D9" w:rsidRPr="1337A648">
        <w:rPr>
          <w:lang w:val="fr-FR"/>
        </w:rPr>
        <w:t xml:space="preserve">, </w:t>
      </w:r>
      <w:r w:rsidRPr="1337A648">
        <w:rPr>
          <w:lang w:val="fr-FR"/>
        </w:rPr>
        <w:t>la coordination globale des prestations</w:t>
      </w:r>
      <w:r w:rsidR="17924F9B" w:rsidRPr="1337A648">
        <w:rPr>
          <w:lang w:val="fr-FR"/>
        </w:rPr>
        <w:t xml:space="preserve"> et les mécanismes de contrôle de la qualité des prestations, les actions correctives mises en place en cas d’écart.</w:t>
      </w:r>
      <w:r w:rsidRPr="1337A648">
        <w:rPr>
          <w:lang w:val="fr-FR"/>
        </w:rPr>
        <w:t xml:space="preserve"> Il indique également comment il ajuste ses interventions pour veiller à la réussite des prestations pour France Travail.  </w:t>
      </w:r>
    </w:p>
    <w:p w14:paraId="59FC705D" w14:textId="77777777" w:rsidR="008B5708" w:rsidRDefault="008B5708" w:rsidP="008B5708">
      <w:pPr>
        <w:pBdr>
          <w:top w:val="nil"/>
          <w:left w:val="nil"/>
          <w:bottom w:val="nil"/>
          <w:right w:val="nil"/>
          <w:between w:val="nil"/>
        </w:pBdr>
        <w:spacing w:after="0"/>
        <w:rPr>
          <w:color w:val="000000"/>
        </w:rPr>
      </w:pPr>
    </w:p>
    <w:tbl>
      <w:tblPr>
        <w:tblStyle w:val="a2"/>
        <w:tblW w:w="9855"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5"/>
      </w:tblGrid>
      <w:tr w:rsidR="008B5708" w14:paraId="6F583070" w14:textId="77777777">
        <w:trPr>
          <w:trHeight w:val="1050"/>
        </w:trPr>
        <w:tc>
          <w:tcPr>
            <w:tcW w:w="9855" w:type="dxa"/>
          </w:tcPr>
          <w:p w14:paraId="446F86E3" w14:textId="77777777" w:rsidR="008B5708" w:rsidRDefault="008B5708">
            <w:pPr>
              <w:pBdr>
                <w:top w:val="nil"/>
                <w:left w:val="nil"/>
                <w:bottom w:val="nil"/>
                <w:right w:val="nil"/>
                <w:between w:val="nil"/>
              </w:pBdr>
              <w:spacing w:after="0"/>
              <w:ind w:left="69"/>
              <w:rPr>
                <w:color w:val="000000"/>
                <w:u w:val="single"/>
              </w:rPr>
            </w:pPr>
            <w:r>
              <w:rPr>
                <w:color w:val="000000"/>
                <w:u w:val="single"/>
              </w:rPr>
              <w:t>Réponse (5 pages pleines maximum) :</w:t>
            </w:r>
          </w:p>
          <w:p w14:paraId="059689E9" w14:textId="77777777" w:rsidR="008B5708" w:rsidRDefault="008B5708">
            <w:pPr>
              <w:pBdr>
                <w:top w:val="nil"/>
                <w:left w:val="nil"/>
                <w:bottom w:val="nil"/>
                <w:right w:val="nil"/>
                <w:between w:val="nil"/>
              </w:pBdr>
              <w:spacing w:after="0"/>
              <w:ind w:left="69"/>
              <w:rPr>
                <w:color w:val="000000"/>
              </w:rPr>
            </w:pPr>
          </w:p>
          <w:p w14:paraId="7B356225" w14:textId="77777777" w:rsidR="008B5708" w:rsidRDefault="008B5708">
            <w:pPr>
              <w:pBdr>
                <w:top w:val="nil"/>
                <w:left w:val="nil"/>
                <w:bottom w:val="nil"/>
                <w:right w:val="nil"/>
                <w:between w:val="nil"/>
              </w:pBdr>
              <w:spacing w:after="0"/>
              <w:ind w:left="69"/>
              <w:rPr>
                <w:color w:val="000000"/>
              </w:rPr>
            </w:pPr>
          </w:p>
          <w:p w14:paraId="4A030F9D" w14:textId="77777777" w:rsidR="008B5708" w:rsidRDefault="008B5708">
            <w:pPr>
              <w:pBdr>
                <w:top w:val="nil"/>
                <w:left w:val="nil"/>
                <w:bottom w:val="nil"/>
                <w:right w:val="nil"/>
                <w:between w:val="nil"/>
              </w:pBdr>
              <w:spacing w:after="0"/>
              <w:ind w:left="69"/>
              <w:rPr>
                <w:color w:val="000000"/>
              </w:rPr>
            </w:pPr>
          </w:p>
          <w:p w14:paraId="727AE2B5" w14:textId="77777777" w:rsidR="008B5708" w:rsidRDefault="008B5708">
            <w:pPr>
              <w:pBdr>
                <w:top w:val="nil"/>
                <w:left w:val="nil"/>
                <w:bottom w:val="nil"/>
                <w:right w:val="nil"/>
                <w:between w:val="nil"/>
              </w:pBdr>
              <w:spacing w:after="0"/>
              <w:ind w:left="69"/>
              <w:rPr>
                <w:color w:val="000000"/>
              </w:rPr>
            </w:pPr>
          </w:p>
        </w:tc>
      </w:tr>
    </w:tbl>
    <w:p w14:paraId="18FFA32E" w14:textId="77777777" w:rsidR="008B5708" w:rsidRDefault="008B5708">
      <w:pPr>
        <w:spacing w:after="200"/>
        <w:jc w:val="left"/>
      </w:pPr>
    </w:p>
    <w:p w14:paraId="19B28471" w14:textId="77777777" w:rsidR="00926E7A" w:rsidRDefault="00926E7A">
      <w:pPr>
        <w:spacing w:after="0"/>
      </w:pPr>
    </w:p>
    <w:p w14:paraId="7A2AAA2B" w14:textId="77777777" w:rsidR="00D2676C" w:rsidRDefault="00D2676C">
      <w:pPr>
        <w:spacing w:after="0"/>
      </w:pPr>
    </w:p>
    <w:p w14:paraId="1114A4DC" w14:textId="77777777" w:rsidR="006A5EA4" w:rsidRDefault="006A5EA4">
      <w:pPr>
        <w:spacing w:after="0"/>
      </w:pPr>
    </w:p>
    <w:p w14:paraId="47EEA612" w14:textId="77777777" w:rsidR="006A5EA4" w:rsidRDefault="006A5EA4">
      <w:pPr>
        <w:spacing w:after="0"/>
      </w:pPr>
    </w:p>
    <w:p w14:paraId="43A58AD7" w14:textId="77777777" w:rsidR="006A5EA4" w:rsidRDefault="006A5EA4">
      <w:pPr>
        <w:spacing w:after="0"/>
      </w:pPr>
    </w:p>
    <w:p w14:paraId="767E4ABC" w14:textId="77777777" w:rsidR="006A5EA4" w:rsidRDefault="006A5EA4">
      <w:pPr>
        <w:spacing w:after="0"/>
      </w:pPr>
    </w:p>
    <w:p w14:paraId="12588B63" w14:textId="77777777" w:rsidR="006A5EA4" w:rsidRDefault="006A5EA4">
      <w:pPr>
        <w:spacing w:after="0"/>
      </w:pPr>
    </w:p>
    <w:p w14:paraId="06703F07" w14:textId="77777777" w:rsidR="006A5EA4" w:rsidRDefault="006A5EA4">
      <w:pPr>
        <w:spacing w:after="0"/>
      </w:pPr>
    </w:p>
    <w:p w14:paraId="66CC2D03" w14:textId="77777777" w:rsidR="006A5EA4" w:rsidRDefault="006A5EA4">
      <w:pPr>
        <w:spacing w:after="0"/>
      </w:pPr>
    </w:p>
    <w:p w14:paraId="73225B99" w14:textId="77777777" w:rsidR="006A5EA4" w:rsidRDefault="006A5EA4">
      <w:pPr>
        <w:spacing w:after="0"/>
      </w:pPr>
    </w:p>
    <w:p w14:paraId="73AB66E8" w14:textId="77777777" w:rsidR="006A5EA4" w:rsidRDefault="006A5EA4">
      <w:pPr>
        <w:spacing w:after="0"/>
      </w:pPr>
    </w:p>
    <w:p w14:paraId="056D73A9" w14:textId="77777777" w:rsidR="006A5EA4" w:rsidRDefault="006A5EA4">
      <w:pPr>
        <w:spacing w:after="0"/>
      </w:pPr>
    </w:p>
    <w:p w14:paraId="7C25C541" w14:textId="77777777" w:rsidR="006A5EA4" w:rsidRDefault="006A5EA4">
      <w:pPr>
        <w:spacing w:after="0"/>
      </w:pPr>
    </w:p>
    <w:p w14:paraId="2B9242B5" w14:textId="77777777" w:rsidR="006A5EA4" w:rsidRDefault="006A5EA4">
      <w:pPr>
        <w:spacing w:after="0"/>
      </w:pPr>
    </w:p>
    <w:p w14:paraId="56098192" w14:textId="77777777" w:rsidR="006A5EA4" w:rsidRDefault="006A5EA4">
      <w:pPr>
        <w:spacing w:after="0"/>
      </w:pPr>
    </w:p>
    <w:p w14:paraId="7151AAEE" w14:textId="77777777" w:rsidR="006A5EA4" w:rsidRDefault="006A5EA4">
      <w:pPr>
        <w:spacing w:after="0"/>
      </w:pPr>
    </w:p>
    <w:p w14:paraId="4DB0B317" w14:textId="77777777" w:rsidR="006A5EA4" w:rsidRDefault="006A5EA4">
      <w:pPr>
        <w:spacing w:after="0"/>
      </w:pPr>
    </w:p>
    <w:p w14:paraId="5BAA1CA7" w14:textId="77777777" w:rsidR="006A5EA4" w:rsidRDefault="006A5EA4">
      <w:pPr>
        <w:spacing w:after="0"/>
      </w:pPr>
    </w:p>
    <w:p w14:paraId="0F18D275" w14:textId="77777777" w:rsidR="006A5EA4" w:rsidRDefault="006A5EA4">
      <w:pPr>
        <w:spacing w:after="0"/>
      </w:pPr>
    </w:p>
    <w:p w14:paraId="4C1AEF81" w14:textId="77777777" w:rsidR="006A5EA4" w:rsidRDefault="006A5EA4">
      <w:pPr>
        <w:spacing w:after="0"/>
      </w:pPr>
    </w:p>
    <w:p w14:paraId="313108F8" w14:textId="77777777" w:rsidR="006A5EA4" w:rsidRDefault="006A5EA4">
      <w:pPr>
        <w:spacing w:after="0"/>
      </w:pPr>
    </w:p>
    <w:p w14:paraId="31B6B2B3" w14:textId="77777777" w:rsidR="006A5EA4" w:rsidRDefault="006A5EA4">
      <w:pPr>
        <w:spacing w:after="0"/>
      </w:pPr>
    </w:p>
    <w:p w14:paraId="0FD0E44E" w14:textId="77777777" w:rsidR="006A5EA4" w:rsidRDefault="006A5EA4">
      <w:pPr>
        <w:spacing w:after="0"/>
      </w:pPr>
    </w:p>
    <w:p w14:paraId="502822B6" w14:textId="77777777" w:rsidR="006A5EA4" w:rsidRDefault="006A5EA4">
      <w:pPr>
        <w:spacing w:after="0"/>
      </w:pPr>
    </w:p>
    <w:p w14:paraId="5A32723D" w14:textId="77777777" w:rsidR="006A5EA4" w:rsidRDefault="006A5EA4">
      <w:pPr>
        <w:spacing w:after="0"/>
      </w:pPr>
    </w:p>
    <w:p w14:paraId="53E83525" w14:textId="77777777" w:rsidR="006A5EA4" w:rsidRDefault="006A5EA4">
      <w:pPr>
        <w:spacing w:after="0"/>
      </w:pPr>
    </w:p>
    <w:p w14:paraId="08873AB3" w14:textId="77777777" w:rsidR="006A5EA4" w:rsidRDefault="006A5EA4">
      <w:pPr>
        <w:spacing w:after="0"/>
      </w:pPr>
    </w:p>
    <w:p w14:paraId="26C862BB" w14:textId="77777777" w:rsidR="006A5EA4" w:rsidRDefault="006A5EA4">
      <w:pPr>
        <w:spacing w:after="0"/>
      </w:pPr>
    </w:p>
    <w:p w14:paraId="0B2E59B8" w14:textId="77777777" w:rsidR="006A5EA4" w:rsidRDefault="006A5EA4">
      <w:pPr>
        <w:spacing w:after="0"/>
      </w:pPr>
    </w:p>
    <w:p w14:paraId="58A1F12F" w14:textId="77777777" w:rsidR="006A5EA4" w:rsidRDefault="006A5EA4">
      <w:pPr>
        <w:spacing w:after="0"/>
      </w:pPr>
    </w:p>
    <w:p w14:paraId="5DA209A8" w14:textId="77777777" w:rsidR="006A5EA4" w:rsidRDefault="006A5EA4">
      <w:pPr>
        <w:spacing w:after="0"/>
      </w:pPr>
    </w:p>
    <w:p w14:paraId="7B1660C8" w14:textId="77777777" w:rsidR="006A5EA4" w:rsidRDefault="006A5EA4">
      <w:pPr>
        <w:spacing w:after="0"/>
      </w:pPr>
    </w:p>
    <w:p w14:paraId="22001935" w14:textId="77777777" w:rsidR="006A5EA4" w:rsidRDefault="006A5EA4">
      <w:pPr>
        <w:spacing w:after="0"/>
      </w:pPr>
    </w:p>
    <w:p w14:paraId="33B13868" w14:textId="77777777" w:rsidR="00D2676C" w:rsidRDefault="00D2676C">
      <w:pPr>
        <w:spacing w:after="0"/>
      </w:pPr>
    </w:p>
    <w:p w14:paraId="2F1ABF7C" w14:textId="77777777" w:rsidR="00D2676C" w:rsidRDefault="00D2676C">
      <w:pPr>
        <w:spacing w:after="0"/>
      </w:pPr>
    </w:p>
    <w:p w14:paraId="184CC922" w14:textId="77777777" w:rsidR="00D2676C" w:rsidRDefault="00D2676C">
      <w:pPr>
        <w:spacing w:after="0"/>
      </w:pPr>
    </w:p>
    <w:p w14:paraId="7E6B5BCF" w14:textId="3898F995" w:rsidR="008B5708" w:rsidRPr="00C345A3" w:rsidRDefault="00791E67" w:rsidP="3C4F0A6A">
      <w:pPr>
        <w:pStyle w:val="Titre1"/>
        <w:spacing w:before="0" w:line="276" w:lineRule="auto"/>
        <w:ind w:left="720"/>
        <w:rPr>
          <w:smallCaps/>
        </w:rPr>
      </w:pPr>
      <w:bookmarkStart w:id="15" w:name="_Toc225844817"/>
      <w:r w:rsidRPr="3C4F0A6A">
        <w:rPr>
          <w:smallCaps/>
        </w:rPr>
        <w:t xml:space="preserve">Critère 3 : </w:t>
      </w:r>
      <w:r w:rsidR="005555D0" w:rsidRPr="3C4F0A6A">
        <w:rPr>
          <w:smallCaps/>
        </w:rPr>
        <w:t>volet environnement et social</w:t>
      </w:r>
      <w:r w:rsidR="005315D6" w:rsidRPr="3C4F0A6A">
        <w:rPr>
          <w:smallCaps/>
        </w:rPr>
        <w:t xml:space="preserve"> </w:t>
      </w:r>
      <w:r w:rsidR="00DF36CD" w:rsidRPr="3C4F0A6A">
        <w:rPr>
          <w:smallCaps/>
        </w:rPr>
        <w:t>(</w:t>
      </w:r>
      <w:r w:rsidR="00DF36CD">
        <w:rPr>
          <w:smallCaps/>
        </w:rPr>
        <w:t xml:space="preserve">7 </w:t>
      </w:r>
      <w:r w:rsidR="4FE309AD" w:rsidRPr="3C4F0A6A">
        <w:rPr>
          <w:smallCaps/>
        </w:rPr>
        <w:t>Points</w:t>
      </w:r>
      <w:r w:rsidR="005315D6" w:rsidRPr="3C4F0A6A">
        <w:rPr>
          <w:smallCaps/>
        </w:rPr>
        <w:t>)</w:t>
      </w:r>
      <w:bookmarkEnd w:id="15"/>
    </w:p>
    <w:p w14:paraId="6AED1533" w14:textId="77777777" w:rsidR="008B5708" w:rsidRDefault="008B5708">
      <w:pPr>
        <w:spacing w:after="0"/>
        <w:rPr>
          <w:strike/>
        </w:rPr>
      </w:pPr>
    </w:p>
    <w:p w14:paraId="4987FA5E" w14:textId="06D22A05" w:rsidR="00926E7A" w:rsidRDefault="002943D3" w:rsidP="00992395">
      <w:pPr>
        <w:pStyle w:val="Titre2"/>
      </w:pPr>
      <w:bookmarkStart w:id="16" w:name="_blv3i6vvnil3"/>
      <w:bookmarkStart w:id="17" w:name="_Toc225844818"/>
      <w:bookmarkEnd w:id="16"/>
      <w:r>
        <w:t>Question</w:t>
      </w:r>
      <w:r w:rsidR="001215C5">
        <w:t xml:space="preserve"> 3.1</w:t>
      </w:r>
      <w:r w:rsidR="00F94410">
        <w:t xml:space="preserve">: </w:t>
      </w:r>
      <w:r w:rsidR="002A1F2A">
        <w:t>E</w:t>
      </w:r>
      <w:r w:rsidR="00AB359A">
        <w:t>mpreinte carbone</w:t>
      </w:r>
      <w:r w:rsidR="00D5507D">
        <w:t xml:space="preserve"> </w:t>
      </w:r>
      <w:r w:rsidR="006D65AD">
        <w:t xml:space="preserve">(5 </w:t>
      </w:r>
      <w:r w:rsidR="00A803E5">
        <w:t>points)</w:t>
      </w:r>
      <w:bookmarkEnd w:id="17"/>
    </w:p>
    <w:p w14:paraId="009CC883" w14:textId="77777777" w:rsidR="00926E7A" w:rsidRDefault="00926E7A">
      <w:pPr>
        <w:pBdr>
          <w:top w:val="nil"/>
          <w:left w:val="nil"/>
          <w:bottom w:val="nil"/>
          <w:right w:val="nil"/>
          <w:between w:val="nil"/>
        </w:pBdr>
        <w:tabs>
          <w:tab w:val="right" w:pos="9638"/>
        </w:tabs>
        <w:spacing w:after="0"/>
        <w:rPr>
          <w:b/>
          <w:color w:val="000000"/>
        </w:rPr>
      </w:pPr>
    </w:p>
    <w:tbl>
      <w:tblPr>
        <w:tblStyle w:val="aa"/>
        <w:tblW w:w="9930" w:type="dxa"/>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0"/>
      </w:tblGrid>
      <w:tr w:rsidR="00926E7A" w14:paraId="6B75540A" w14:textId="77777777">
        <w:trPr>
          <w:trHeight w:val="5235"/>
        </w:trPr>
        <w:tc>
          <w:tcPr>
            <w:tcW w:w="9930" w:type="dxa"/>
          </w:tcPr>
          <w:p w14:paraId="19C4ED55" w14:textId="77777777" w:rsidR="00926E7A" w:rsidRDefault="005315D6">
            <w:pPr>
              <w:spacing w:after="0"/>
              <w:ind w:left="144"/>
              <w:rPr>
                <w:u w:val="single"/>
              </w:rPr>
            </w:pPr>
            <w:r>
              <w:rPr>
                <w:u w:val="single"/>
              </w:rPr>
              <w:t>Attendus :</w:t>
            </w:r>
          </w:p>
          <w:p w14:paraId="1094B50B" w14:textId="77777777" w:rsidR="00926E7A" w:rsidRDefault="00926E7A">
            <w:pPr>
              <w:spacing w:after="0"/>
              <w:ind w:left="144"/>
            </w:pPr>
            <w:bookmarkStart w:id="18" w:name="_fil3yetvq7o5" w:colFirst="0" w:colLast="0"/>
            <w:bookmarkEnd w:id="18"/>
          </w:p>
          <w:p w14:paraId="7C914B51"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Dans le cadre de la réalisation des prestations objet du présent marché, le candidat indiquera, en précisant sa méthodologie, comment il compte mesurer son empreinte carbone (expertise Bilan Carbone, accompagnement externe pour les calculs...), et ce, quelle que soit l’unité d’œuvre concernée.</w:t>
            </w:r>
            <w:r w:rsidRPr="00ED524F">
              <w:rPr>
                <w:rStyle w:val="eop"/>
                <w:rFonts w:ascii="Arial" w:hAnsi="Arial" w:cs="Arial"/>
                <w:sz w:val="20"/>
                <w:szCs w:val="20"/>
              </w:rPr>
              <w:t> </w:t>
            </w:r>
          </w:p>
          <w:p w14:paraId="6D035F41"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eop"/>
                <w:rFonts w:ascii="Arial" w:hAnsi="Arial" w:cs="Arial"/>
                <w:sz w:val="20"/>
                <w:szCs w:val="20"/>
              </w:rPr>
              <w:t> </w:t>
            </w:r>
          </w:p>
          <w:p w14:paraId="356A3221"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En complément, et pour répondre à la clause de progrès environnementale du contrat, pour laquelle, le candidat devra fournir un plan de réduction des gaz à effet de serres prévoyant : </w:t>
            </w:r>
            <w:r w:rsidRPr="00ED524F">
              <w:rPr>
                <w:rStyle w:val="eop"/>
                <w:rFonts w:ascii="Arial" w:hAnsi="Arial" w:cs="Arial"/>
                <w:sz w:val="20"/>
                <w:szCs w:val="20"/>
              </w:rPr>
              <w:t> </w:t>
            </w:r>
          </w:p>
          <w:p w14:paraId="4611FD05"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des objectifs de réduction sur la durée du marché ;    </w:t>
            </w:r>
            <w:r w:rsidRPr="00ED524F">
              <w:rPr>
                <w:rStyle w:val="eop"/>
                <w:rFonts w:ascii="Arial" w:hAnsi="Arial" w:cs="Arial"/>
                <w:sz w:val="20"/>
                <w:szCs w:val="20"/>
              </w:rPr>
              <w:t> </w:t>
            </w:r>
          </w:p>
          <w:p w14:paraId="3B248B46"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des actions ciblées à engager ; </w:t>
            </w:r>
            <w:r w:rsidRPr="00ED524F">
              <w:rPr>
                <w:rStyle w:val="eop"/>
                <w:rFonts w:ascii="Arial" w:hAnsi="Arial" w:cs="Arial"/>
                <w:sz w:val="20"/>
                <w:szCs w:val="20"/>
              </w:rPr>
              <w:t> </w:t>
            </w:r>
          </w:p>
          <w:p w14:paraId="03FFC9D6"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les indicateurs de mesure qui seront utilisés ;</w:t>
            </w:r>
            <w:r w:rsidRPr="00ED524F">
              <w:rPr>
                <w:rStyle w:val="eop"/>
                <w:rFonts w:ascii="Arial" w:hAnsi="Arial" w:cs="Arial"/>
                <w:sz w:val="20"/>
                <w:szCs w:val="20"/>
              </w:rPr>
              <w:t> </w:t>
            </w:r>
          </w:p>
          <w:p w14:paraId="06EEBC36"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les moyens et ressources mobilisés ;    </w:t>
            </w:r>
            <w:r w:rsidRPr="00ED524F">
              <w:rPr>
                <w:rStyle w:val="eop"/>
                <w:rFonts w:ascii="Arial" w:hAnsi="Arial" w:cs="Arial"/>
                <w:sz w:val="20"/>
                <w:szCs w:val="20"/>
              </w:rPr>
              <w:t> </w:t>
            </w:r>
          </w:p>
          <w:p w14:paraId="0FB71034"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le calendrier prévisionnel de chacune des actions sur la durée du marché</w:t>
            </w:r>
            <w:r w:rsidRPr="00ED524F">
              <w:rPr>
                <w:rStyle w:val="eop"/>
                <w:rFonts w:ascii="Arial" w:hAnsi="Arial" w:cs="Arial"/>
                <w:sz w:val="20"/>
                <w:szCs w:val="20"/>
              </w:rPr>
              <w:t> </w:t>
            </w:r>
          </w:p>
          <w:p w14:paraId="7CF55149"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eop"/>
                <w:rFonts w:ascii="Arial" w:hAnsi="Arial" w:cs="Arial"/>
                <w:sz w:val="20"/>
                <w:szCs w:val="20"/>
              </w:rPr>
              <w:t> </w:t>
            </w:r>
          </w:p>
          <w:p w14:paraId="6A3C58C6"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Le candidat précisera : </w:t>
            </w:r>
            <w:r w:rsidRPr="00ED524F">
              <w:rPr>
                <w:rStyle w:val="eop"/>
                <w:rFonts w:ascii="Arial" w:hAnsi="Arial" w:cs="Arial"/>
                <w:sz w:val="20"/>
                <w:szCs w:val="20"/>
              </w:rPr>
              <w:t> </w:t>
            </w:r>
          </w:p>
          <w:p w14:paraId="28269C7E"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les différents jalons du plan de réduction des gaz à effet de serres, pour atteindre ses engagements, année par année ; </w:t>
            </w:r>
            <w:r w:rsidRPr="00ED524F">
              <w:rPr>
                <w:rStyle w:val="eop"/>
                <w:rFonts w:ascii="Arial" w:hAnsi="Arial" w:cs="Arial"/>
                <w:sz w:val="20"/>
                <w:szCs w:val="20"/>
              </w:rPr>
              <w:t> </w:t>
            </w:r>
          </w:p>
          <w:p w14:paraId="6C4E4B36" w14:textId="0924C060"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les indicateurs qu'il compte mettre en place pour suivre les évolutions/gains ; </w:t>
            </w:r>
            <w:r w:rsidRPr="00ED524F">
              <w:rPr>
                <w:rStyle w:val="eop"/>
                <w:rFonts w:ascii="Arial" w:hAnsi="Arial" w:cs="Arial"/>
                <w:sz w:val="20"/>
                <w:szCs w:val="20"/>
              </w:rPr>
              <w:t> </w:t>
            </w:r>
          </w:p>
          <w:p w14:paraId="12A854B9" w14:textId="77777777" w:rsidR="00F958EB" w:rsidRPr="00ED524F" w:rsidRDefault="00F958EB" w:rsidP="00F958EB">
            <w:pPr>
              <w:pStyle w:val="paragraph"/>
              <w:shd w:val="clear" w:color="auto" w:fill="FFFFFF"/>
              <w:spacing w:before="0" w:beforeAutospacing="0" w:after="0" w:afterAutospacing="0"/>
              <w:textAlignment w:val="baseline"/>
              <w:rPr>
                <w:rFonts w:ascii="Arial" w:hAnsi="Arial" w:cs="Arial"/>
                <w:sz w:val="20"/>
                <w:szCs w:val="20"/>
              </w:rPr>
            </w:pPr>
            <w:r w:rsidRPr="00ED524F">
              <w:rPr>
                <w:rStyle w:val="normaltextrun"/>
                <w:rFonts w:ascii="Arial" w:hAnsi="Arial" w:cs="Arial"/>
                <w:sz w:val="20"/>
                <w:szCs w:val="20"/>
              </w:rPr>
              <w:t>- la méthode de suivi de ces indicateurs.</w:t>
            </w:r>
            <w:r w:rsidRPr="00ED524F">
              <w:rPr>
                <w:rStyle w:val="eop"/>
                <w:rFonts w:ascii="Arial" w:hAnsi="Arial" w:cs="Arial"/>
                <w:sz w:val="20"/>
                <w:szCs w:val="20"/>
              </w:rPr>
              <w:t> </w:t>
            </w:r>
          </w:p>
          <w:p w14:paraId="5EC70BA8" w14:textId="77777777" w:rsidR="00F958EB" w:rsidRDefault="00F958EB" w:rsidP="00F958EB">
            <w:pPr>
              <w:pStyle w:val="paragraph"/>
              <w:spacing w:before="0" w:beforeAutospacing="0" w:after="0" w:afterAutospacing="0"/>
              <w:textAlignment w:val="baseline"/>
              <w:rPr>
                <w:rFonts w:ascii="Segoe UI" w:hAnsi="Segoe UI" w:cs="Segoe UI"/>
                <w:sz w:val="18"/>
                <w:szCs w:val="18"/>
              </w:rPr>
            </w:pPr>
            <w:r>
              <w:rPr>
                <w:rStyle w:val="eop"/>
                <w:rFonts w:ascii="Aptos" w:hAnsi="Aptos" w:cs="Segoe UI"/>
              </w:rPr>
              <w:t> </w:t>
            </w:r>
          </w:p>
          <w:p w14:paraId="33F224AA" w14:textId="77777777" w:rsidR="00926E7A" w:rsidRDefault="00926E7A">
            <w:pPr>
              <w:spacing w:after="0"/>
              <w:ind w:left="144"/>
              <w:rPr>
                <w:strike/>
              </w:rPr>
            </w:pPr>
          </w:p>
        </w:tc>
      </w:tr>
    </w:tbl>
    <w:p w14:paraId="0F25EC03" w14:textId="77777777" w:rsidR="00926E7A" w:rsidRDefault="00926E7A">
      <w:pPr>
        <w:spacing w:after="0"/>
      </w:pPr>
    </w:p>
    <w:tbl>
      <w:tblPr>
        <w:tblStyle w:val="ab"/>
        <w:tblW w:w="9915"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5"/>
      </w:tblGrid>
      <w:tr w:rsidR="00926E7A" w14:paraId="07295346" w14:textId="77777777">
        <w:trPr>
          <w:trHeight w:val="1875"/>
        </w:trPr>
        <w:tc>
          <w:tcPr>
            <w:tcW w:w="9915" w:type="dxa"/>
          </w:tcPr>
          <w:p w14:paraId="3CDBE39D" w14:textId="77777777" w:rsidR="00926E7A" w:rsidRDefault="005315D6">
            <w:pPr>
              <w:spacing w:after="0"/>
              <w:ind w:left="99"/>
              <w:rPr>
                <w:u w:val="single"/>
              </w:rPr>
            </w:pPr>
            <w:r>
              <w:rPr>
                <w:u w:val="single"/>
              </w:rPr>
              <w:t>Réponse (3 pages maximum) :</w:t>
            </w:r>
          </w:p>
          <w:p w14:paraId="5AB7E489" w14:textId="77777777" w:rsidR="00926E7A" w:rsidRDefault="005315D6">
            <w:pPr>
              <w:numPr>
                <w:ilvl w:val="0"/>
                <w:numId w:val="3"/>
              </w:numPr>
              <w:pBdr>
                <w:top w:val="nil"/>
                <w:left w:val="nil"/>
                <w:bottom w:val="nil"/>
                <w:right w:val="nil"/>
                <w:between w:val="nil"/>
              </w:pBdr>
              <w:spacing w:after="0"/>
              <w:ind w:left="819"/>
              <w:rPr>
                <w:color w:val="000000"/>
              </w:rPr>
            </w:pPr>
            <w:r>
              <w:rPr>
                <w:color w:val="000000"/>
              </w:rPr>
              <w:t xml:space="preserve">Annexes : justificatifs associés </w:t>
            </w:r>
          </w:p>
          <w:p w14:paraId="5BC74830" w14:textId="77777777" w:rsidR="00926E7A" w:rsidRDefault="00926E7A">
            <w:pPr>
              <w:pBdr>
                <w:top w:val="nil"/>
                <w:left w:val="nil"/>
                <w:bottom w:val="nil"/>
                <w:right w:val="nil"/>
                <w:between w:val="nil"/>
              </w:pBdr>
              <w:spacing w:after="0"/>
              <w:ind w:left="819"/>
              <w:rPr>
                <w:color w:val="000000"/>
              </w:rPr>
            </w:pPr>
          </w:p>
        </w:tc>
      </w:tr>
    </w:tbl>
    <w:p w14:paraId="5339AC2C" w14:textId="77777777" w:rsidR="0AE2CFA2" w:rsidRDefault="0AE2CFA2" w:rsidP="0AE2CFA2">
      <w:pPr>
        <w:tabs>
          <w:tab w:val="left" w:pos="4050"/>
        </w:tabs>
        <w:spacing w:after="0"/>
      </w:pPr>
    </w:p>
    <w:p w14:paraId="61130D0D" w14:textId="3C79329E" w:rsidR="0AE2CFA2" w:rsidRDefault="0AE2CFA2" w:rsidP="0AE2CFA2">
      <w:pPr>
        <w:tabs>
          <w:tab w:val="left" w:pos="4050"/>
        </w:tabs>
        <w:spacing w:after="0"/>
      </w:pPr>
    </w:p>
    <w:p w14:paraId="1C3936CD" w14:textId="1725617D" w:rsidR="0AE2CFA2" w:rsidRDefault="0AE2CFA2" w:rsidP="0AE2CFA2">
      <w:pPr>
        <w:tabs>
          <w:tab w:val="left" w:pos="4050"/>
        </w:tabs>
        <w:spacing w:after="0"/>
      </w:pPr>
    </w:p>
    <w:p w14:paraId="191E342C" w14:textId="4B269050" w:rsidR="0AE2CFA2" w:rsidRDefault="0AE2CFA2" w:rsidP="0AE2CFA2">
      <w:pPr>
        <w:tabs>
          <w:tab w:val="left" w:pos="4050"/>
        </w:tabs>
        <w:spacing w:after="0"/>
      </w:pPr>
    </w:p>
    <w:p w14:paraId="4054B995" w14:textId="5C80CEE5" w:rsidR="0AE2CFA2" w:rsidRDefault="0AE2CFA2" w:rsidP="0AE2CFA2">
      <w:pPr>
        <w:tabs>
          <w:tab w:val="left" w:pos="4050"/>
        </w:tabs>
        <w:spacing w:after="0"/>
      </w:pPr>
    </w:p>
    <w:p w14:paraId="5BED1854" w14:textId="4DCAF8AC" w:rsidR="0AE2CFA2" w:rsidRDefault="0AE2CFA2" w:rsidP="0AE2CFA2">
      <w:pPr>
        <w:tabs>
          <w:tab w:val="left" w:pos="4050"/>
        </w:tabs>
        <w:spacing w:after="0"/>
      </w:pPr>
    </w:p>
    <w:p w14:paraId="2095A45E" w14:textId="11F2EFB2" w:rsidR="0AE2CFA2" w:rsidRDefault="0AE2CFA2" w:rsidP="0AE2CFA2">
      <w:pPr>
        <w:tabs>
          <w:tab w:val="left" w:pos="4050"/>
        </w:tabs>
        <w:spacing w:after="0"/>
      </w:pPr>
    </w:p>
    <w:p w14:paraId="07046A2C" w14:textId="4B05976C" w:rsidR="0AE2CFA2" w:rsidRDefault="0AE2CFA2" w:rsidP="0AE2CFA2">
      <w:pPr>
        <w:tabs>
          <w:tab w:val="left" w:pos="4050"/>
        </w:tabs>
        <w:spacing w:after="0"/>
      </w:pPr>
    </w:p>
    <w:p w14:paraId="16EACD0B" w14:textId="5396649B" w:rsidR="0AE2CFA2" w:rsidRDefault="0AE2CFA2" w:rsidP="0AE2CFA2">
      <w:pPr>
        <w:tabs>
          <w:tab w:val="left" w:pos="4050"/>
        </w:tabs>
        <w:spacing w:after="0"/>
      </w:pPr>
    </w:p>
    <w:p w14:paraId="27188C91" w14:textId="1443809D" w:rsidR="0AE2CFA2" w:rsidRDefault="0AE2CFA2" w:rsidP="0AE2CFA2">
      <w:pPr>
        <w:tabs>
          <w:tab w:val="left" w:pos="4050"/>
        </w:tabs>
        <w:spacing w:after="0"/>
      </w:pPr>
    </w:p>
    <w:p w14:paraId="00196259" w14:textId="003B0F97" w:rsidR="0AE2CFA2" w:rsidRDefault="0AE2CFA2" w:rsidP="0AE2CFA2">
      <w:pPr>
        <w:tabs>
          <w:tab w:val="left" w:pos="4050"/>
        </w:tabs>
        <w:spacing w:after="0"/>
      </w:pPr>
    </w:p>
    <w:p w14:paraId="72DC3A4F" w14:textId="6E2D3BE9" w:rsidR="0AE2CFA2" w:rsidRDefault="0AE2CFA2" w:rsidP="0AE2CFA2">
      <w:pPr>
        <w:tabs>
          <w:tab w:val="left" w:pos="4050"/>
        </w:tabs>
        <w:spacing w:after="0"/>
      </w:pPr>
    </w:p>
    <w:p w14:paraId="01BF48AA" w14:textId="1D2F81B0" w:rsidR="0AE2CFA2" w:rsidRDefault="0AE2CFA2" w:rsidP="0AE2CFA2">
      <w:pPr>
        <w:tabs>
          <w:tab w:val="left" w:pos="4050"/>
        </w:tabs>
        <w:spacing w:after="0"/>
      </w:pPr>
    </w:p>
    <w:p w14:paraId="172E2DB9" w14:textId="34EFE952" w:rsidR="0AE2CFA2" w:rsidRDefault="0AE2CFA2" w:rsidP="0AE2CFA2">
      <w:pPr>
        <w:tabs>
          <w:tab w:val="left" w:pos="4050"/>
        </w:tabs>
        <w:spacing w:after="0"/>
      </w:pPr>
    </w:p>
    <w:p w14:paraId="26203725" w14:textId="77777777" w:rsidR="00F07292" w:rsidRDefault="00F07292" w:rsidP="0AE2CFA2">
      <w:pPr>
        <w:tabs>
          <w:tab w:val="left" w:pos="4050"/>
        </w:tabs>
        <w:spacing w:after="0"/>
      </w:pPr>
    </w:p>
    <w:p w14:paraId="6C6B3EAC" w14:textId="77777777" w:rsidR="00F07292" w:rsidRDefault="00F07292" w:rsidP="0AE2CFA2">
      <w:pPr>
        <w:tabs>
          <w:tab w:val="left" w:pos="4050"/>
        </w:tabs>
        <w:spacing w:after="0"/>
      </w:pPr>
    </w:p>
    <w:p w14:paraId="33D6BB50" w14:textId="77777777" w:rsidR="0AE2CFA2" w:rsidRDefault="0AE2CFA2" w:rsidP="0AE2CFA2">
      <w:pPr>
        <w:tabs>
          <w:tab w:val="left" w:pos="4050"/>
        </w:tabs>
        <w:spacing w:after="0"/>
      </w:pPr>
    </w:p>
    <w:p w14:paraId="430B493A" w14:textId="5193FA2D" w:rsidR="3EE4D2C3" w:rsidRDefault="3EE4D2C3" w:rsidP="3EE4D2C3">
      <w:pPr>
        <w:tabs>
          <w:tab w:val="left" w:pos="4050"/>
        </w:tabs>
        <w:spacing w:after="0"/>
        <w:rPr>
          <w:color w:val="000000" w:themeColor="text1"/>
        </w:rPr>
      </w:pPr>
    </w:p>
    <w:p w14:paraId="148087CB" w14:textId="2F452016" w:rsidR="5FE59076" w:rsidRDefault="5FE59076" w:rsidP="3EE4D2C3">
      <w:pPr>
        <w:pStyle w:val="Titre2"/>
        <w:rPr>
          <w:bCs/>
          <w:color w:val="000000" w:themeColor="text1"/>
        </w:rPr>
      </w:pPr>
      <w:bookmarkStart w:id="19" w:name="_Toc225844819"/>
      <w:r w:rsidRPr="61B88E50">
        <w:rPr>
          <w:bCs/>
          <w:color w:val="000000" w:themeColor="text1"/>
          <w:lang w:val="fr-FR"/>
        </w:rPr>
        <w:t>Question</w:t>
      </w:r>
      <w:r w:rsidRPr="3EE4D2C3">
        <w:rPr>
          <w:bCs/>
          <w:color w:val="000000" w:themeColor="text1"/>
          <w:lang w:val="fr-FR"/>
        </w:rPr>
        <w:t xml:space="preserve"> 3.2 : Sensibilisation Numérique responsable</w:t>
      </w:r>
      <w:r w:rsidR="009B0FC0">
        <w:rPr>
          <w:bCs/>
          <w:color w:val="000000" w:themeColor="text1"/>
          <w:lang w:val="fr-FR"/>
        </w:rPr>
        <w:t xml:space="preserve"> </w:t>
      </w:r>
      <w:r w:rsidRPr="3EE4D2C3">
        <w:rPr>
          <w:bCs/>
          <w:color w:val="000000" w:themeColor="text1"/>
          <w:lang w:val="fr-FR"/>
        </w:rPr>
        <w:t>(1 point)</w:t>
      </w:r>
      <w:bookmarkEnd w:id="19"/>
    </w:p>
    <w:tbl>
      <w:tblPr>
        <w:tblStyle w:val="Grilledutableau"/>
        <w:tblW w:w="0" w:type="auto"/>
        <w:tblLook w:val="04A0" w:firstRow="1" w:lastRow="0" w:firstColumn="1" w:lastColumn="0" w:noHBand="0" w:noVBand="1"/>
      </w:tblPr>
      <w:tblGrid>
        <w:gridCol w:w="9628"/>
      </w:tblGrid>
      <w:tr w:rsidR="0052799F" w14:paraId="39B0E143" w14:textId="77777777" w:rsidTr="0052799F">
        <w:tc>
          <w:tcPr>
            <w:tcW w:w="9628" w:type="dxa"/>
          </w:tcPr>
          <w:p w14:paraId="167A25EA" w14:textId="77777777" w:rsidR="0052799F" w:rsidRDefault="0052799F" w:rsidP="0052799F">
            <w:pPr>
              <w:pStyle w:val="NormalWeb"/>
              <w:pBdr>
                <w:top w:val="single" w:sz="2" w:space="4" w:color="E5E7EB"/>
                <w:left w:val="single" w:sz="2" w:space="0" w:color="E5E7EB"/>
                <w:bottom w:val="single" w:sz="2" w:space="4" w:color="E5E7EB"/>
                <w:right w:val="single" w:sz="2" w:space="0" w:color="E5E7EB"/>
              </w:pBdr>
              <w:shd w:val="clear" w:color="auto" w:fill="FFFFFF" w:themeFill="background1"/>
              <w:spacing w:before="0" w:beforeAutospacing="0" w:after="0" w:afterAutospacing="0"/>
              <w:rPr>
                <w:rFonts w:ascii="Arial" w:hAnsi="Arial" w:cs="Arial"/>
                <w:color w:val="000000" w:themeColor="text1"/>
                <w:sz w:val="20"/>
                <w:szCs w:val="20"/>
                <w:u w:val="single"/>
              </w:rPr>
            </w:pPr>
            <w:r w:rsidRPr="009B0FC0">
              <w:rPr>
                <w:rFonts w:ascii="Arial" w:hAnsi="Arial" w:cs="Arial"/>
                <w:color w:val="000000" w:themeColor="text1"/>
                <w:sz w:val="20"/>
                <w:szCs w:val="20"/>
                <w:u w:val="single"/>
              </w:rPr>
              <w:t xml:space="preserve">Attendus : </w:t>
            </w:r>
          </w:p>
          <w:p w14:paraId="670D3003" w14:textId="77777777" w:rsidR="0052799F" w:rsidRPr="009B0FC0" w:rsidRDefault="0052799F" w:rsidP="0052799F">
            <w:pPr>
              <w:pStyle w:val="NormalWeb"/>
              <w:pBdr>
                <w:top w:val="single" w:sz="2" w:space="4" w:color="E5E7EB"/>
                <w:left w:val="single" w:sz="2" w:space="0" w:color="E5E7EB"/>
                <w:bottom w:val="single" w:sz="2" w:space="4" w:color="E5E7EB"/>
                <w:right w:val="single" w:sz="2" w:space="0" w:color="E5E7EB"/>
              </w:pBdr>
              <w:shd w:val="clear" w:color="auto" w:fill="FFFFFF" w:themeFill="background1"/>
              <w:spacing w:before="0" w:beforeAutospacing="0" w:after="0" w:afterAutospacing="0"/>
              <w:rPr>
                <w:rFonts w:ascii="Arial" w:eastAsia="Aptos" w:hAnsi="Arial" w:cs="Arial"/>
                <w:color w:val="000000" w:themeColor="text1"/>
                <w:sz w:val="20"/>
                <w:szCs w:val="20"/>
                <w:lang w:val="fr"/>
              </w:rPr>
            </w:pPr>
          </w:p>
          <w:p w14:paraId="7FF7D128" w14:textId="77777777" w:rsidR="0052799F" w:rsidRPr="00FC4176" w:rsidRDefault="0052799F" w:rsidP="0052799F">
            <w:pPr>
              <w:pStyle w:val="paragraph"/>
              <w:shd w:val="clear" w:color="auto" w:fill="FFFFFF"/>
              <w:spacing w:before="0" w:beforeAutospacing="0" w:after="0" w:afterAutospacing="0"/>
              <w:textAlignment w:val="baseline"/>
              <w:rPr>
                <w:rStyle w:val="normaltextrun"/>
                <w:rFonts w:ascii="Arial" w:hAnsi="Arial" w:cs="Arial"/>
                <w:sz w:val="20"/>
                <w:szCs w:val="20"/>
              </w:rPr>
            </w:pPr>
            <w:r w:rsidRPr="00FC4176">
              <w:rPr>
                <w:rStyle w:val="normaltextrun"/>
                <w:rFonts w:ascii="Arial" w:hAnsi="Arial" w:cs="Arial"/>
                <w:sz w:val="20"/>
                <w:szCs w:val="20"/>
              </w:rPr>
              <w:t xml:space="preserve">Dans le cadre du marché, </w:t>
            </w:r>
            <w:r>
              <w:rPr>
                <w:rStyle w:val="normaltextrun"/>
                <w:rFonts w:ascii="Arial" w:hAnsi="Arial" w:cs="Arial"/>
                <w:sz w:val="20"/>
                <w:szCs w:val="20"/>
              </w:rPr>
              <w:t>l</w:t>
            </w:r>
            <w:r w:rsidRPr="00FC4176">
              <w:rPr>
                <w:rStyle w:val="normaltextrun"/>
                <w:rFonts w:ascii="Arial" w:hAnsi="Arial" w:cs="Arial"/>
                <w:sz w:val="20"/>
                <w:szCs w:val="20"/>
              </w:rPr>
              <w:t>e candidat détaillera comment il mettra en œuvre les sessions de sensibilisation à l’écoconception et à l’accessibilité numérique à destination des freelances. Il précisera comment il effectuera le suivi des personnes formées.</w:t>
            </w:r>
          </w:p>
          <w:p w14:paraId="2B4964E8" w14:textId="77777777" w:rsidR="0052799F" w:rsidRDefault="0052799F" w:rsidP="009B0FC0">
            <w:pPr>
              <w:pStyle w:val="NormalWeb"/>
              <w:spacing w:before="0" w:beforeAutospacing="0" w:after="0" w:afterAutospacing="0"/>
              <w:rPr>
                <w:rFonts w:ascii="Arial" w:hAnsi="Arial" w:cs="Arial"/>
                <w:color w:val="000000" w:themeColor="text1"/>
                <w:sz w:val="20"/>
                <w:szCs w:val="20"/>
                <w:u w:val="single"/>
              </w:rPr>
            </w:pPr>
          </w:p>
        </w:tc>
      </w:tr>
    </w:tbl>
    <w:p w14:paraId="7F194C88" w14:textId="3D82B64D" w:rsidR="0AE2CFA2" w:rsidRDefault="0AE2CFA2" w:rsidP="0052799F">
      <w:pPr>
        <w:spacing w:after="0"/>
        <w:rPr>
          <w:strike/>
        </w:rPr>
      </w:pPr>
    </w:p>
    <w:tbl>
      <w:tblPr>
        <w:tblStyle w:val="Grilledutableau"/>
        <w:tblW w:w="0" w:type="auto"/>
        <w:tblLook w:val="04A0" w:firstRow="1" w:lastRow="0" w:firstColumn="1" w:lastColumn="0" w:noHBand="0" w:noVBand="1"/>
      </w:tblPr>
      <w:tblGrid>
        <w:gridCol w:w="9628"/>
      </w:tblGrid>
      <w:tr w:rsidR="0052799F" w14:paraId="1FFFFD1B" w14:textId="77777777" w:rsidTr="0052799F">
        <w:tc>
          <w:tcPr>
            <w:tcW w:w="9628" w:type="dxa"/>
          </w:tcPr>
          <w:p w14:paraId="5043B811" w14:textId="77777777" w:rsidR="0052799F" w:rsidRDefault="0052799F" w:rsidP="0052799F">
            <w:pPr>
              <w:ind w:left="99"/>
              <w:rPr>
                <w:u w:val="single"/>
              </w:rPr>
            </w:pPr>
            <w:r w:rsidRPr="0AE2CFA2">
              <w:rPr>
                <w:u w:val="single"/>
              </w:rPr>
              <w:t>Réponse (3 pages maximum) :</w:t>
            </w:r>
          </w:p>
          <w:p w14:paraId="1095C95A" w14:textId="77777777" w:rsidR="0052799F" w:rsidRDefault="0052799F" w:rsidP="0052799F">
            <w:pPr>
              <w:numPr>
                <w:ilvl w:val="0"/>
                <w:numId w:val="3"/>
              </w:numPr>
              <w:pBdr>
                <w:top w:val="nil"/>
                <w:left w:val="nil"/>
                <w:bottom w:val="nil"/>
                <w:right w:val="nil"/>
                <w:between w:val="nil"/>
              </w:pBdr>
              <w:ind w:left="819"/>
              <w:rPr>
                <w:color w:val="000000" w:themeColor="text1"/>
              </w:rPr>
            </w:pPr>
            <w:r w:rsidRPr="0AE2CFA2">
              <w:rPr>
                <w:color w:val="000000" w:themeColor="text1"/>
              </w:rPr>
              <w:t xml:space="preserve">Annexes : justificatifs associés </w:t>
            </w:r>
          </w:p>
          <w:p w14:paraId="6996E091" w14:textId="77777777" w:rsidR="0052799F" w:rsidRDefault="0052799F" w:rsidP="0052799F">
            <w:pPr>
              <w:pBdr>
                <w:top w:val="nil"/>
                <w:left w:val="nil"/>
                <w:bottom w:val="nil"/>
                <w:right w:val="nil"/>
                <w:between w:val="nil"/>
              </w:pBdr>
              <w:rPr>
                <w:color w:val="000000" w:themeColor="text1"/>
              </w:rPr>
            </w:pPr>
          </w:p>
          <w:p w14:paraId="06FF1547" w14:textId="77777777" w:rsidR="0052799F" w:rsidRDefault="0052799F" w:rsidP="0052799F">
            <w:pPr>
              <w:pBdr>
                <w:top w:val="nil"/>
                <w:left w:val="nil"/>
                <w:bottom w:val="nil"/>
                <w:right w:val="nil"/>
                <w:between w:val="nil"/>
              </w:pBdr>
              <w:rPr>
                <w:color w:val="000000" w:themeColor="text1"/>
              </w:rPr>
            </w:pPr>
          </w:p>
          <w:p w14:paraId="67FBE170" w14:textId="77777777" w:rsidR="0052799F" w:rsidRDefault="0052799F" w:rsidP="0052799F">
            <w:pPr>
              <w:pBdr>
                <w:top w:val="nil"/>
                <w:left w:val="nil"/>
                <w:bottom w:val="nil"/>
                <w:right w:val="nil"/>
                <w:between w:val="nil"/>
              </w:pBdr>
              <w:rPr>
                <w:color w:val="000000" w:themeColor="text1"/>
              </w:rPr>
            </w:pPr>
          </w:p>
          <w:p w14:paraId="7EB5D02B" w14:textId="4EFAE1CE" w:rsidR="0052799F" w:rsidRPr="0052799F" w:rsidRDefault="0052799F" w:rsidP="0052799F">
            <w:pPr>
              <w:pBdr>
                <w:top w:val="nil"/>
                <w:left w:val="nil"/>
                <w:bottom w:val="nil"/>
                <w:right w:val="nil"/>
                <w:between w:val="nil"/>
              </w:pBdr>
              <w:rPr>
                <w:color w:val="000000" w:themeColor="text1"/>
              </w:rPr>
            </w:pPr>
          </w:p>
        </w:tc>
      </w:tr>
    </w:tbl>
    <w:p w14:paraId="0F4C06C9" w14:textId="77777777" w:rsidR="0052799F" w:rsidRDefault="0052799F" w:rsidP="0052799F">
      <w:pPr>
        <w:spacing w:after="0"/>
        <w:rPr>
          <w:strike/>
        </w:rPr>
      </w:pPr>
    </w:p>
    <w:p w14:paraId="58D6F35D" w14:textId="77777777" w:rsidR="0AE2CFA2" w:rsidRDefault="0AE2CFA2" w:rsidP="0AE2CFA2">
      <w:pPr>
        <w:spacing w:after="0"/>
      </w:pPr>
    </w:p>
    <w:p w14:paraId="24955E75" w14:textId="77777777" w:rsidR="0AE2CFA2" w:rsidRDefault="0AE2CFA2" w:rsidP="0AE2CFA2">
      <w:pPr>
        <w:pBdr>
          <w:top w:val="nil"/>
          <w:left w:val="nil"/>
          <w:bottom w:val="nil"/>
          <w:right w:val="nil"/>
          <w:between w:val="nil"/>
        </w:pBdr>
        <w:spacing w:after="0"/>
        <w:ind w:left="819"/>
        <w:rPr>
          <w:color w:val="000000" w:themeColor="text1"/>
        </w:rPr>
      </w:pPr>
    </w:p>
    <w:p w14:paraId="3BB7BAEF" w14:textId="77777777" w:rsidR="0AE2CFA2" w:rsidRDefault="0AE2CFA2" w:rsidP="0AE2CFA2">
      <w:pPr>
        <w:tabs>
          <w:tab w:val="left" w:pos="4050"/>
        </w:tabs>
        <w:spacing w:after="0"/>
      </w:pPr>
    </w:p>
    <w:p w14:paraId="54CB3F89" w14:textId="77777777" w:rsidR="0051700E" w:rsidRDefault="0051700E">
      <w:pPr>
        <w:tabs>
          <w:tab w:val="left" w:pos="4050"/>
        </w:tabs>
        <w:spacing w:after="0"/>
      </w:pPr>
    </w:p>
    <w:p w14:paraId="44D8A9E4" w14:textId="77777777" w:rsidR="00BC7EE8" w:rsidRDefault="00BC7EE8">
      <w:pPr>
        <w:tabs>
          <w:tab w:val="left" w:pos="4050"/>
        </w:tabs>
        <w:spacing w:after="0"/>
      </w:pPr>
    </w:p>
    <w:p w14:paraId="44E0789F" w14:textId="77777777" w:rsidR="00F07292" w:rsidRDefault="00F07292">
      <w:pPr>
        <w:tabs>
          <w:tab w:val="left" w:pos="4050"/>
        </w:tabs>
        <w:spacing w:after="0"/>
      </w:pPr>
    </w:p>
    <w:p w14:paraId="3D06A19C" w14:textId="77777777" w:rsidR="00F07292" w:rsidRDefault="00F07292">
      <w:pPr>
        <w:tabs>
          <w:tab w:val="left" w:pos="4050"/>
        </w:tabs>
        <w:spacing w:after="0"/>
      </w:pPr>
    </w:p>
    <w:p w14:paraId="0C8CF347" w14:textId="77777777" w:rsidR="00F07292" w:rsidRDefault="00F07292">
      <w:pPr>
        <w:tabs>
          <w:tab w:val="left" w:pos="4050"/>
        </w:tabs>
        <w:spacing w:after="0"/>
      </w:pPr>
    </w:p>
    <w:p w14:paraId="48639375" w14:textId="77777777" w:rsidR="00F07292" w:rsidRDefault="00F07292">
      <w:pPr>
        <w:tabs>
          <w:tab w:val="left" w:pos="4050"/>
        </w:tabs>
        <w:spacing w:after="0"/>
      </w:pPr>
    </w:p>
    <w:p w14:paraId="0785D7A8" w14:textId="77777777" w:rsidR="00F07292" w:rsidRDefault="00F07292">
      <w:pPr>
        <w:tabs>
          <w:tab w:val="left" w:pos="4050"/>
        </w:tabs>
        <w:spacing w:after="0"/>
      </w:pPr>
    </w:p>
    <w:p w14:paraId="454DFDB9" w14:textId="77777777" w:rsidR="00F07292" w:rsidRDefault="00F07292">
      <w:pPr>
        <w:tabs>
          <w:tab w:val="left" w:pos="4050"/>
        </w:tabs>
        <w:spacing w:after="0"/>
      </w:pPr>
    </w:p>
    <w:p w14:paraId="4BB5F03C" w14:textId="77777777" w:rsidR="00F07292" w:rsidRDefault="00F07292">
      <w:pPr>
        <w:tabs>
          <w:tab w:val="left" w:pos="4050"/>
        </w:tabs>
        <w:spacing w:after="0"/>
      </w:pPr>
    </w:p>
    <w:p w14:paraId="6EB2018B" w14:textId="77777777" w:rsidR="00F07292" w:rsidRDefault="00F07292">
      <w:pPr>
        <w:tabs>
          <w:tab w:val="left" w:pos="4050"/>
        </w:tabs>
        <w:spacing w:after="0"/>
      </w:pPr>
    </w:p>
    <w:p w14:paraId="7393FDC6" w14:textId="77777777" w:rsidR="00F07292" w:rsidRDefault="00F07292">
      <w:pPr>
        <w:tabs>
          <w:tab w:val="left" w:pos="4050"/>
        </w:tabs>
        <w:spacing w:after="0"/>
      </w:pPr>
    </w:p>
    <w:p w14:paraId="1CE44A45" w14:textId="77777777" w:rsidR="00F07292" w:rsidRDefault="00F07292">
      <w:pPr>
        <w:tabs>
          <w:tab w:val="left" w:pos="4050"/>
        </w:tabs>
        <w:spacing w:after="0"/>
      </w:pPr>
    </w:p>
    <w:p w14:paraId="69D44C1A" w14:textId="77777777" w:rsidR="00F07292" w:rsidRDefault="00F07292">
      <w:pPr>
        <w:tabs>
          <w:tab w:val="left" w:pos="4050"/>
        </w:tabs>
        <w:spacing w:after="0"/>
      </w:pPr>
    </w:p>
    <w:p w14:paraId="70250B6F" w14:textId="77777777" w:rsidR="00F07292" w:rsidRDefault="00F07292">
      <w:pPr>
        <w:tabs>
          <w:tab w:val="left" w:pos="4050"/>
        </w:tabs>
        <w:spacing w:after="0"/>
      </w:pPr>
    </w:p>
    <w:p w14:paraId="56C631AC" w14:textId="77777777" w:rsidR="00F07292" w:rsidRDefault="00F07292">
      <w:pPr>
        <w:tabs>
          <w:tab w:val="left" w:pos="4050"/>
        </w:tabs>
        <w:spacing w:after="0"/>
      </w:pPr>
    </w:p>
    <w:p w14:paraId="63D8A4AE" w14:textId="77777777" w:rsidR="00F07292" w:rsidRDefault="00F07292">
      <w:pPr>
        <w:tabs>
          <w:tab w:val="left" w:pos="4050"/>
        </w:tabs>
        <w:spacing w:after="0"/>
      </w:pPr>
    </w:p>
    <w:p w14:paraId="02648C7D" w14:textId="77777777" w:rsidR="00F07292" w:rsidRDefault="00F07292">
      <w:pPr>
        <w:tabs>
          <w:tab w:val="left" w:pos="4050"/>
        </w:tabs>
        <w:spacing w:after="0"/>
      </w:pPr>
    </w:p>
    <w:p w14:paraId="7A9DDA12" w14:textId="77777777" w:rsidR="00F07292" w:rsidRDefault="00F07292">
      <w:pPr>
        <w:tabs>
          <w:tab w:val="left" w:pos="4050"/>
        </w:tabs>
        <w:spacing w:after="0"/>
      </w:pPr>
    </w:p>
    <w:p w14:paraId="2AE71C78" w14:textId="77777777" w:rsidR="00F07292" w:rsidRDefault="00F07292">
      <w:pPr>
        <w:tabs>
          <w:tab w:val="left" w:pos="4050"/>
        </w:tabs>
        <w:spacing w:after="0"/>
      </w:pPr>
    </w:p>
    <w:p w14:paraId="1E0E93B8" w14:textId="77777777" w:rsidR="00F07292" w:rsidRDefault="00F07292">
      <w:pPr>
        <w:tabs>
          <w:tab w:val="left" w:pos="4050"/>
        </w:tabs>
        <w:spacing w:after="0"/>
      </w:pPr>
    </w:p>
    <w:p w14:paraId="5C406B19" w14:textId="77777777" w:rsidR="00F07292" w:rsidRDefault="00F07292">
      <w:pPr>
        <w:tabs>
          <w:tab w:val="left" w:pos="4050"/>
        </w:tabs>
        <w:spacing w:after="0"/>
      </w:pPr>
    </w:p>
    <w:p w14:paraId="1772AD4F" w14:textId="77777777" w:rsidR="00F07292" w:rsidRDefault="00F07292">
      <w:pPr>
        <w:tabs>
          <w:tab w:val="left" w:pos="4050"/>
        </w:tabs>
        <w:spacing w:after="0"/>
      </w:pPr>
    </w:p>
    <w:p w14:paraId="5BF77746" w14:textId="77777777" w:rsidR="00F07292" w:rsidRDefault="00F07292">
      <w:pPr>
        <w:tabs>
          <w:tab w:val="left" w:pos="4050"/>
        </w:tabs>
        <w:spacing w:after="0"/>
      </w:pPr>
    </w:p>
    <w:p w14:paraId="5F0430AE" w14:textId="77777777" w:rsidR="00F07292" w:rsidRDefault="00F07292">
      <w:pPr>
        <w:tabs>
          <w:tab w:val="left" w:pos="4050"/>
        </w:tabs>
        <w:spacing w:after="0"/>
      </w:pPr>
    </w:p>
    <w:p w14:paraId="3FB219DE" w14:textId="77777777" w:rsidR="00F07292" w:rsidRDefault="00F07292">
      <w:pPr>
        <w:tabs>
          <w:tab w:val="left" w:pos="4050"/>
        </w:tabs>
        <w:spacing w:after="0"/>
      </w:pPr>
    </w:p>
    <w:p w14:paraId="2F31E269" w14:textId="77777777" w:rsidR="00F07292" w:rsidRDefault="00F07292">
      <w:pPr>
        <w:tabs>
          <w:tab w:val="left" w:pos="4050"/>
        </w:tabs>
        <w:spacing w:after="0"/>
      </w:pPr>
    </w:p>
    <w:p w14:paraId="1ABF0A4D" w14:textId="77777777" w:rsidR="00F07292" w:rsidRDefault="00F07292">
      <w:pPr>
        <w:tabs>
          <w:tab w:val="left" w:pos="4050"/>
        </w:tabs>
        <w:spacing w:after="0"/>
      </w:pPr>
    </w:p>
    <w:p w14:paraId="14BAFBC6" w14:textId="77777777" w:rsidR="00F07292" w:rsidRDefault="00F07292">
      <w:pPr>
        <w:tabs>
          <w:tab w:val="left" w:pos="4050"/>
        </w:tabs>
        <w:spacing w:after="0"/>
      </w:pPr>
    </w:p>
    <w:p w14:paraId="2C997FA3" w14:textId="77777777" w:rsidR="00F07292" w:rsidRDefault="00F07292">
      <w:pPr>
        <w:tabs>
          <w:tab w:val="left" w:pos="4050"/>
        </w:tabs>
        <w:spacing w:after="0"/>
      </w:pPr>
    </w:p>
    <w:p w14:paraId="4BEE40A7" w14:textId="77777777" w:rsidR="00F07292" w:rsidRDefault="00F07292">
      <w:pPr>
        <w:tabs>
          <w:tab w:val="left" w:pos="4050"/>
        </w:tabs>
        <w:spacing w:after="0"/>
      </w:pPr>
    </w:p>
    <w:p w14:paraId="3B780AFE" w14:textId="77777777" w:rsidR="00F07292" w:rsidRDefault="00F07292">
      <w:pPr>
        <w:tabs>
          <w:tab w:val="left" w:pos="4050"/>
        </w:tabs>
        <w:spacing w:after="0"/>
      </w:pPr>
    </w:p>
    <w:p w14:paraId="1D1D5876" w14:textId="77777777" w:rsidR="00F07292" w:rsidRDefault="00F07292">
      <w:pPr>
        <w:tabs>
          <w:tab w:val="left" w:pos="4050"/>
        </w:tabs>
        <w:spacing w:after="0"/>
      </w:pPr>
    </w:p>
    <w:p w14:paraId="11619152" w14:textId="77777777" w:rsidR="00F07292" w:rsidRDefault="00F07292">
      <w:pPr>
        <w:tabs>
          <w:tab w:val="left" w:pos="4050"/>
        </w:tabs>
        <w:spacing w:after="0"/>
      </w:pPr>
    </w:p>
    <w:p w14:paraId="5DFDAC0F" w14:textId="77777777" w:rsidR="00F07292" w:rsidRDefault="00F07292">
      <w:pPr>
        <w:tabs>
          <w:tab w:val="left" w:pos="4050"/>
        </w:tabs>
        <w:spacing w:after="0"/>
      </w:pPr>
    </w:p>
    <w:p w14:paraId="3EE3C212" w14:textId="77777777" w:rsidR="00F07292" w:rsidRDefault="00F07292">
      <w:pPr>
        <w:tabs>
          <w:tab w:val="left" w:pos="4050"/>
        </w:tabs>
        <w:spacing w:after="0"/>
      </w:pPr>
    </w:p>
    <w:p w14:paraId="065AADD1" w14:textId="2F43A253" w:rsidR="00BC7EE8" w:rsidRDefault="00805DB1" w:rsidP="00BC7EE8">
      <w:pPr>
        <w:pStyle w:val="Titre2"/>
        <w:rPr>
          <w:lang w:val="fr-FR"/>
        </w:rPr>
      </w:pPr>
      <w:bookmarkStart w:id="20" w:name="_Toc225844820"/>
      <w:r>
        <w:rPr>
          <w:lang w:val="fr-FR"/>
        </w:rPr>
        <w:t>Question</w:t>
      </w:r>
      <w:r w:rsidR="001215C5" w:rsidRPr="0AE2CFA2">
        <w:rPr>
          <w:lang w:val="fr-FR"/>
        </w:rPr>
        <w:t xml:space="preserve"> 3.</w:t>
      </w:r>
      <w:r w:rsidR="3EBBA4E9" w:rsidRPr="0AE2CFA2">
        <w:rPr>
          <w:lang w:val="fr-FR"/>
        </w:rPr>
        <w:t>3</w:t>
      </w:r>
      <w:r w:rsidR="00BC7EE8" w:rsidRPr="0AE2CFA2">
        <w:rPr>
          <w:lang w:val="fr-FR"/>
        </w:rPr>
        <w:t xml:space="preserve">: Evaluation </w:t>
      </w:r>
      <w:r w:rsidR="00D1517C" w:rsidRPr="0AE2CFA2">
        <w:rPr>
          <w:lang w:val="fr-FR"/>
        </w:rPr>
        <w:t>du respect</w:t>
      </w:r>
      <w:r w:rsidR="002D7D70" w:rsidRPr="0AE2CFA2">
        <w:rPr>
          <w:lang w:val="fr-FR"/>
        </w:rPr>
        <w:t xml:space="preserve"> des </w:t>
      </w:r>
      <w:r w:rsidR="00D1517C" w:rsidRPr="0AE2CFA2">
        <w:rPr>
          <w:lang w:val="fr-FR"/>
        </w:rPr>
        <w:t>heures</w:t>
      </w:r>
      <w:r w:rsidR="000A4064" w:rsidRPr="0AE2CFA2">
        <w:rPr>
          <w:lang w:val="fr-FR"/>
        </w:rPr>
        <w:t xml:space="preserve"> </w:t>
      </w:r>
      <w:r w:rsidR="00046B3E">
        <w:rPr>
          <w:lang w:val="fr-FR"/>
        </w:rPr>
        <w:t>d’insertion</w:t>
      </w:r>
      <w:r w:rsidR="005E2829" w:rsidRPr="0AE2CFA2">
        <w:rPr>
          <w:lang w:val="fr-FR"/>
        </w:rPr>
        <w:t xml:space="preserve"> (</w:t>
      </w:r>
      <w:r w:rsidR="006D65AD" w:rsidRPr="0AE2CFA2">
        <w:rPr>
          <w:lang w:val="fr-FR"/>
        </w:rPr>
        <w:t>1</w:t>
      </w:r>
      <w:r w:rsidR="00E51375" w:rsidRPr="0AE2CFA2">
        <w:rPr>
          <w:lang w:val="fr-FR"/>
        </w:rPr>
        <w:t xml:space="preserve"> point)</w:t>
      </w:r>
      <w:bookmarkEnd w:id="20"/>
    </w:p>
    <w:tbl>
      <w:tblPr>
        <w:tblW w:w="9930" w:type="dxa"/>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930"/>
      </w:tblGrid>
      <w:tr w:rsidR="00FC6247" w14:paraId="702AD75E" w14:textId="77777777" w:rsidTr="00DF69E5">
        <w:trPr>
          <w:trHeight w:val="1162"/>
        </w:trPr>
        <w:tc>
          <w:tcPr>
            <w:tcW w:w="9930" w:type="dxa"/>
          </w:tcPr>
          <w:p w14:paraId="44F1F768" w14:textId="77777777" w:rsidR="00FC4176" w:rsidRDefault="00FC6247" w:rsidP="00D5507D">
            <w:pPr>
              <w:pStyle w:val="NormalWeb"/>
              <w:pBdr>
                <w:top w:val="single" w:sz="2" w:space="4" w:color="E5E7EB"/>
                <w:left w:val="single" w:sz="2" w:space="0" w:color="E5E7EB"/>
                <w:bottom w:val="single" w:sz="2" w:space="4" w:color="E5E7EB"/>
                <w:right w:val="single" w:sz="2" w:space="0" w:color="E5E7EB"/>
              </w:pBdr>
              <w:shd w:val="clear" w:color="auto" w:fill="FFFFFF"/>
              <w:spacing w:before="0" w:beforeAutospacing="0" w:after="0" w:afterAutospacing="0"/>
              <w:rPr>
                <w:rFonts w:ascii="Arial" w:hAnsi="Arial" w:cs="Arial"/>
                <w:sz w:val="20"/>
                <w:szCs w:val="20"/>
                <w:u w:val="single"/>
              </w:rPr>
            </w:pPr>
            <w:r w:rsidRPr="002325E3">
              <w:rPr>
                <w:rFonts w:ascii="Arial" w:hAnsi="Arial" w:cs="Arial"/>
                <w:sz w:val="20"/>
                <w:szCs w:val="20"/>
                <w:u w:val="single"/>
              </w:rPr>
              <w:t>Attendus :</w:t>
            </w:r>
            <w:r w:rsidR="005130B0" w:rsidRPr="002325E3">
              <w:rPr>
                <w:rFonts w:ascii="Arial" w:hAnsi="Arial" w:cs="Arial"/>
                <w:sz w:val="20"/>
                <w:szCs w:val="20"/>
                <w:u w:val="single"/>
              </w:rPr>
              <w:t xml:space="preserve"> </w:t>
            </w:r>
          </w:p>
          <w:p w14:paraId="02D05B8B" w14:textId="6368C247" w:rsidR="005130B0" w:rsidRPr="002325E3" w:rsidRDefault="00D5507D" w:rsidP="00D5507D">
            <w:pPr>
              <w:pStyle w:val="NormalWeb"/>
              <w:pBdr>
                <w:top w:val="single" w:sz="2" w:space="4" w:color="E5E7EB"/>
                <w:left w:val="single" w:sz="2" w:space="0" w:color="E5E7EB"/>
                <w:bottom w:val="single" w:sz="2" w:space="4" w:color="E5E7EB"/>
                <w:right w:val="single" w:sz="2" w:space="0" w:color="E5E7EB"/>
              </w:pBdr>
              <w:shd w:val="clear" w:color="auto" w:fill="FFFFFF"/>
              <w:spacing w:before="0" w:beforeAutospacing="0" w:after="0" w:afterAutospacing="0"/>
              <w:rPr>
                <w:rFonts w:ascii="Arial" w:hAnsi="Arial" w:cs="Arial"/>
                <w:color w:val="383838"/>
                <w:spacing w:val="-12"/>
                <w:sz w:val="20"/>
                <w:szCs w:val="20"/>
              </w:rPr>
            </w:pPr>
            <w:r w:rsidRPr="002325E3">
              <w:rPr>
                <w:rStyle w:val="normaltextrun"/>
                <w:rFonts w:ascii="Arial" w:hAnsi="Arial" w:cs="Arial"/>
                <w:sz w:val="20"/>
                <w:szCs w:val="20"/>
              </w:rPr>
              <w:t>Le candidat précisera les méthodes et moyens mis en œuvre permettant le respect de la clause d’insertion sociale. Il détaillera les actions spécifiques de partenariat, de </w:t>
            </w:r>
            <w:proofErr w:type="spellStart"/>
            <w:r w:rsidRPr="002325E3">
              <w:rPr>
                <w:rStyle w:val="normaltextrun"/>
                <w:rFonts w:ascii="Arial" w:hAnsi="Arial" w:cs="Arial"/>
                <w:sz w:val="20"/>
                <w:szCs w:val="20"/>
              </w:rPr>
              <w:t>sourcing</w:t>
            </w:r>
            <w:proofErr w:type="spellEnd"/>
            <w:r w:rsidRPr="002325E3">
              <w:rPr>
                <w:rStyle w:val="normaltextrun"/>
                <w:rFonts w:ascii="Arial" w:hAnsi="Arial" w:cs="Arial"/>
                <w:sz w:val="20"/>
                <w:szCs w:val="20"/>
              </w:rPr>
              <w:t>, de </w:t>
            </w:r>
            <w:proofErr w:type="spellStart"/>
            <w:r w:rsidRPr="002325E3">
              <w:rPr>
                <w:rStyle w:val="normaltextrun"/>
                <w:rFonts w:ascii="Arial" w:hAnsi="Arial" w:cs="Arial"/>
                <w:sz w:val="20"/>
                <w:szCs w:val="20"/>
              </w:rPr>
              <w:t>reporting</w:t>
            </w:r>
            <w:proofErr w:type="spellEnd"/>
            <w:r w:rsidRPr="002325E3">
              <w:rPr>
                <w:rStyle w:val="normaltextrun"/>
                <w:rFonts w:ascii="Arial" w:hAnsi="Arial" w:cs="Arial"/>
                <w:sz w:val="20"/>
                <w:szCs w:val="20"/>
              </w:rPr>
              <w:t> et de recrutement.</w:t>
            </w:r>
            <w:r w:rsidRPr="002325E3">
              <w:rPr>
                <w:rStyle w:val="eop"/>
                <w:rFonts w:ascii="Arial" w:hAnsi="Arial" w:cs="Arial"/>
                <w:sz w:val="20"/>
                <w:szCs w:val="20"/>
              </w:rPr>
              <w:t> </w:t>
            </w:r>
          </w:p>
          <w:p w14:paraId="02D994B7" w14:textId="77777777" w:rsidR="00FC6247" w:rsidRDefault="00FC6247" w:rsidP="00DF69E5">
            <w:pPr>
              <w:spacing w:after="0"/>
              <w:rPr>
                <w:strike/>
              </w:rPr>
            </w:pPr>
          </w:p>
        </w:tc>
      </w:tr>
    </w:tbl>
    <w:p w14:paraId="36951568" w14:textId="77777777" w:rsidR="00FC6247" w:rsidRDefault="00FC6247" w:rsidP="00FC6247">
      <w:pPr>
        <w:spacing w:after="0"/>
      </w:pPr>
    </w:p>
    <w:tbl>
      <w:tblPr>
        <w:tblStyle w:val="ab"/>
        <w:tblW w:w="9915"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5"/>
      </w:tblGrid>
      <w:tr w:rsidR="00FC6247" w14:paraId="4EB380FE" w14:textId="77777777" w:rsidTr="00683C38">
        <w:trPr>
          <w:trHeight w:val="1875"/>
        </w:trPr>
        <w:tc>
          <w:tcPr>
            <w:tcW w:w="9915" w:type="dxa"/>
          </w:tcPr>
          <w:p w14:paraId="106302B0" w14:textId="77777777" w:rsidR="00FC6247" w:rsidRDefault="00FC6247" w:rsidP="00683C38">
            <w:pPr>
              <w:spacing w:after="0"/>
              <w:ind w:left="99"/>
              <w:rPr>
                <w:u w:val="single"/>
              </w:rPr>
            </w:pPr>
            <w:r>
              <w:rPr>
                <w:u w:val="single"/>
              </w:rPr>
              <w:t>Réponse (3 pages maximum) :</w:t>
            </w:r>
          </w:p>
          <w:p w14:paraId="416ACD7D" w14:textId="77777777" w:rsidR="00FC6247" w:rsidRDefault="00FC6247" w:rsidP="00683C38">
            <w:pPr>
              <w:numPr>
                <w:ilvl w:val="0"/>
                <w:numId w:val="3"/>
              </w:numPr>
              <w:pBdr>
                <w:top w:val="nil"/>
                <w:left w:val="nil"/>
                <w:bottom w:val="nil"/>
                <w:right w:val="nil"/>
                <w:between w:val="nil"/>
              </w:pBdr>
              <w:spacing w:after="0"/>
              <w:ind w:left="819"/>
              <w:rPr>
                <w:color w:val="000000"/>
              </w:rPr>
            </w:pPr>
            <w:r>
              <w:rPr>
                <w:color w:val="000000"/>
              </w:rPr>
              <w:t xml:space="preserve">Annexes : justificatifs associés </w:t>
            </w:r>
          </w:p>
          <w:p w14:paraId="395A0D0D" w14:textId="77777777" w:rsidR="00FC6247" w:rsidRDefault="00FC6247" w:rsidP="00683C38">
            <w:pPr>
              <w:pBdr>
                <w:top w:val="nil"/>
                <w:left w:val="nil"/>
                <w:bottom w:val="nil"/>
                <w:right w:val="nil"/>
                <w:between w:val="nil"/>
              </w:pBdr>
              <w:spacing w:after="0"/>
              <w:ind w:left="819"/>
              <w:rPr>
                <w:color w:val="000000"/>
              </w:rPr>
            </w:pPr>
          </w:p>
        </w:tc>
      </w:tr>
    </w:tbl>
    <w:p w14:paraId="2973A323" w14:textId="0D113FB2" w:rsidR="00BC7EE8" w:rsidRDefault="00BC7EE8">
      <w:pPr>
        <w:tabs>
          <w:tab w:val="left" w:pos="4050"/>
        </w:tabs>
        <w:spacing w:after="0"/>
      </w:pPr>
    </w:p>
    <w:sectPr w:rsidR="00BC7EE8" w:rsidSect="00EB456F">
      <w:headerReference w:type="default" r:id="rId11"/>
      <w:footerReference w:type="default" r:id="rId12"/>
      <w:headerReference w:type="first" r:id="rId13"/>
      <w:footerReference w:type="first" r:id="rId14"/>
      <w:pgSz w:w="11906" w:h="16838"/>
      <w:pgMar w:top="1418" w:right="1134" w:bottom="567" w:left="1134" w:header="709" w:footer="56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E88643" w14:textId="77777777" w:rsidR="003B638D" w:rsidRDefault="003B638D">
      <w:pPr>
        <w:spacing w:after="0" w:line="240" w:lineRule="auto"/>
      </w:pPr>
      <w:r>
        <w:separator/>
      </w:r>
    </w:p>
  </w:endnote>
  <w:endnote w:type="continuationSeparator" w:id="0">
    <w:p w14:paraId="4C92A8CB" w14:textId="77777777" w:rsidR="003B638D" w:rsidRDefault="003B638D">
      <w:pPr>
        <w:spacing w:after="0" w:line="240" w:lineRule="auto"/>
      </w:pPr>
      <w:r>
        <w:continuationSeparator/>
      </w:r>
    </w:p>
  </w:endnote>
  <w:endnote w:type="continuationNotice" w:id="1">
    <w:p w14:paraId="2394E1AD" w14:textId="77777777" w:rsidR="003B638D" w:rsidRDefault="003B63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00"/>
    <w:family w:val="swiss"/>
    <w:pitch w:val="variable"/>
    <w:sig w:usb0="00000287" w:usb1="00000000" w:usb2="00000000" w:usb3="00000000" w:csb0="0000009F" w:csb1="00000000"/>
    <w:embedRegular r:id="rId1" w:fontKey="{C5F3362C-DEF8-4B49-A2E5-31F29E44684C}"/>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A21E4C7-A7DA-489A-8433-A2D1F7BA6FE9}"/>
    <w:embedItalic r:id="rId3" w:fontKey="{4372C691-4B37-4F8A-825A-47F0A4ED8A2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CA46E67F-917E-43C4-8BB2-DFA7D626F492}"/>
    <w:embedItalic r:id="rId5" w:fontKey="{D5EF06C9-E934-4FE8-9C82-D9D1C8F88EF2}"/>
  </w:font>
  <w:font w:name="Calibri">
    <w:panose1 w:val="020F0502020204030204"/>
    <w:charset w:val="00"/>
    <w:family w:val="swiss"/>
    <w:pitch w:val="variable"/>
    <w:sig w:usb0="E4002EFF" w:usb1="C200247B" w:usb2="00000009" w:usb3="00000000" w:csb0="000001FF" w:csb1="00000000"/>
    <w:embedRegular r:id="rId6" w:fontKey="{B961072D-8E4D-4EBF-B4E0-6E941B51A4D1}"/>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7" w:fontKey="{C48DB155-677A-46F5-A6F9-E5586DD812D7}"/>
    <w:embedItalic r:id="rId8" w:fontKey="{D7A89649-0D3E-4DE9-ACB8-8CB9EC1EB351}"/>
  </w:font>
  <w:font w:name="Aptos">
    <w:charset w:val="00"/>
    <w:family w:val="swiss"/>
    <w:pitch w:val="variable"/>
    <w:sig w:usb0="20000287" w:usb1="00000003" w:usb2="00000000" w:usb3="00000000" w:csb0="0000019F" w:csb1="00000000"/>
    <w:embedRegular r:id="rId9" w:fontKey="{EC3AC197-5D13-4B73-8DED-98AFC9AB8696}"/>
  </w:font>
  <w:font w:name="Segoe UI">
    <w:panose1 w:val="020B0502040204020203"/>
    <w:charset w:val="00"/>
    <w:family w:val="swiss"/>
    <w:pitch w:val="variable"/>
    <w:sig w:usb0="E4002EFF" w:usb1="C000E47F" w:usb2="00000009" w:usb3="00000000" w:csb0="000001FF" w:csb1="00000000"/>
    <w:embedRegular r:id="rId10" w:fontKey="{7850451E-B58C-4FF6-A4FB-3D3BF4FBEF21}"/>
  </w:font>
  <w:font w:name="Marianne">
    <w:panose1 w:val="02000000000000000000"/>
    <w:charset w:val="00"/>
    <w:family w:val="auto"/>
    <w:pitch w:val="variable"/>
    <w:sig w:usb0="0000000F"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6045B" w14:textId="77777777" w:rsidR="00926E7A" w:rsidRDefault="00926E7A">
    <w:pPr>
      <w:rPr>
        <w:rFonts w:ascii="Marianne" w:eastAsia="Marianne" w:hAnsi="Marianne" w:cs="Marianne"/>
        <w:b/>
        <w:sz w:val="18"/>
        <w:szCs w:val="18"/>
      </w:rPr>
    </w:pPr>
  </w:p>
  <w:p w14:paraId="5511D77F" w14:textId="0B54450D" w:rsidR="00926E7A" w:rsidRDefault="00EB456F">
    <w:pPr>
      <w:rPr>
        <w:rFonts w:ascii="Marianne" w:eastAsia="Marianne" w:hAnsi="Marianne" w:cs="Marianne"/>
        <w:b/>
        <w:sz w:val="18"/>
        <w:szCs w:val="18"/>
      </w:rPr>
    </w:pPr>
    <w:r w:rsidRPr="00EB456F">
      <w:rPr>
        <w:rFonts w:ascii="Marianne" w:eastAsia="Marianne" w:hAnsi="Marianne" w:cs="Marianne"/>
        <w:b/>
        <w:sz w:val="18"/>
        <w:szCs w:val="18"/>
      </w:rPr>
      <w:t>CRT – SIAOO2</w:t>
    </w:r>
    <w:r w:rsidR="003A4D56">
      <w:rPr>
        <w:rFonts w:ascii="Marianne" w:eastAsia="Marianne" w:hAnsi="Marianne" w:cs="Marianne"/>
        <w:b/>
        <w:sz w:val="18"/>
        <w:szCs w:val="18"/>
      </w:rPr>
      <w:t>6</w:t>
    </w:r>
    <w:r w:rsidRPr="00EB456F">
      <w:rPr>
        <w:rFonts w:ascii="Marianne" w:eastAsia="Marianne" w:hAnsi="Marianne" w:cs="Marianne"/>
        <w:b/>
        <w:sz w:val="18"/>
        <w:szCs w:val="18"/>
      </w:rPr>
      <w:t>01</w:t>
    </w:r>
    <w:r w:rsidRPr="00EB456F">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t xml:space="preserve">Page </w:t>
    </w:r>
    <w:r w:rsidR="005315D6">
      <w:rPr>
        <w:rFonts w:ascii="Marianne" w:eastAsia="Marianne" w:hAnsi="Marianne" w:cs="Marianne"/>
        <w:b/>
        <w:sz w:val="18"/>
        <w:szCs w:val="18"/>
      </w:rPr>
      <w:fldChar w:fldCharType="begin"/>
    </w:r>
    <w:r w:rsidR="005315D6">
      <w:rPr>
        <w:rFonts w:ascii="Marianne" w:eastAsia="Marianne" w:hAnsi="Marianne" w:cs="Marianne"/>
        <w:b/>
        <w:sz w:val="18"/>
        <w:szCs w:val="18"/>
      </w:rPr>
      <w:instrText>PAGE</w:instrText>
    </w:r>
    <w:r w:rsidR="005315D6">
      <w:rPr>
        <w:rFonts w:ascii="Marianne" w:eastAsia="Marianne" w:hAnsi="Marianne" w:cs="Marianne"/>
        <w:b/>
        <w:sz w:val="18"/>
        <w:szCs w:val="18"/>
      </w:rPr>
      <w:fldChar w:fldCharType="separate"/>
    </w:r>
    <w:r>
      <w:rPr>
        <w:rFonts w:ascii="Marianne" w:eastAsia="Marianne" w:hAnsi="Marianne" w:cs="Marianne"/>
        <w:b/>
        <w:noProof/>
        <w:sz w:val="18"/>
        <w:szCs w:val="18"/>
      </w:rPr>
      <w:t>2</w:t>
    </w:r>
    <w:r w:rsidR="005315D6">
      <w:rPr>
        <w:rFonts w:ascii="Marianne" w:eastAsia="Marianne" w:hAnsi="Marianne" w:cs="Marianne"/>
        <w:b/>
        <w:sz w:val="18"/>
        <w:szCs w:val="18"/>
      </w:rPr>
      <w:fldChar w:fldCharType="end"/>
    </w:r>
    <w:r w:rsidR="005315D6">
      <w:rPr>
        <w:rFonts w:ascii="Marianne" w:eastAsia="Marianne" w:hAnsi="Marianne" w:cs="Marianne"/>
        <w:b/>
        <w:sz w:val="18"/>
        <w:szCs w:val="18"/>
      </w:rPr>
      <w:t xml:space="preserve"> sur </w:t>
    </w:r>
    <w:r w:rsidR="005315D6">
      <w:rPr>
        <w:rFonts w:ascii="Marianne" w:eastAsia="Marianne" w:hAnsi="Marianne" w:cs="Marianne"/>
        <w:b/>
        <w:sz w:val="18"/>
        <w:szCs w:val="18"/>
      </w:rPr>
      <w:fldChar w:fldCharType="begin"/>
    </w:r>
    <w:r w:rsidR="005315D6">
      <w:rPr>
        <w:rFonts w:ascii="Marianne" w:eastAsia="Marianne" w:hAnsi="Marianne" w:cs="Marianne"/>
        <w:b/>
        <w:sz w:val="18"/>
        <w:szCs w:val="18"/>
      </w:rPr>
      <w:instrText>NUMPAGES</w:instrText>
    </w:r>
    <w:r w:rsidR="005315D6">
      <w:rPr>
        <w:rFonts w:ascii="Marianne" w:eastAsia="Marianne" w:hAnsi="Marianne" w:cs="Marianne"/>
        <w:b/>
        <w:sz w:val="18"/>
        <w:szCs w:val="18"/>
      </w:rPr>
      <w:fldChar w:fldCharType="separate"/>
    </w:r>
    <w:r>
      <w:rPr>
        <w:rFonts w:ascii="Marianne" w:eastAsia="Marianne" w:hAnsi="Marianne" w:cs="Marianne"/>
        <w:b/>
        <w:noProof/>
        <w:sz w:val="18"/>
        <w:szCs w:val="18"/>
      </w:rPr>
      <w:t>3</w:t>
    </w:r>
    <w:r w:rsidR="005315D6">
      <w:rPr>
        <w:rFonts w:ascii="Marianne" w:eastAsia="Marianne" w:hAnsi="Marianne" w:cs="Marianne"/>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1FA5A" w14:textId="3F4C6A3E" w:rsidR="00926E7A" w:rsidRDefault="00EB456F">
    <w:pPr>
      <w:rPr>
        <w:rFonts w:ascii="Marianne" w:eastAsia="Marianne" w:hAnsi="Marianne" w:cs="Marianne"/>
        <w:b/>
        <w:sz w:val="18"/>
        <w:szCs w:val="18"/>
      </w:rPr>
    </w:pPr>
    <w:r w:rsidRPr="00EB456F">
      <w:rPr>
        <w:rFonts w:ascii="Marianne" w:eastAsia="Marianne" w:hAnsi="Marianne" w:cs="Marianne"/>
        <w:b/>
        <w:sz w:val="18"/>
        <w:szCs w:val="18"/>
      </w:rPr>
      <w:t>CRT – DPE/DA achats-juridique SIAOO2501</w:t>
    </w:r>
    <w:r w:rsidRPr="00EB456F">
      <w:rPr>
        <w:rFonts w:ascii="Marianne" w:eastAsia="Marianne" w:hAnsi="Marianne" w:cs="Marianne"/>
        <w:b/>
        <w:sz w:val="18"/>
        <w:szCs w:val="18"/>
      </w:rPr>
      <w:tab/>
    </w:r>
    <w:r w:rsidRPr="00EB456F">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r>
    <w:r w:rsidR="005315D6">
      <w:rPr>
        <w:rFonts w:ascii="Marianne" w:eastAsia="Marianne" w:hAnsi="Marianne" w:cs="Marianne"/>
        <w:b/>
        <w:sz w:val="18"/>
        <w:szCs w:val="18"/>
      </w:rPr>
      <w:tab/>
      <w:t xml:space="preserve">Page </w:t>
    </w:r>
    <w:r w:rsidR="005315D6">
      <w:rPr>
        <w:rFonts w:ascii="Marianne" w:eastAsia="Marianne" w:hAnsi="Marianne" w:cs="Marianne"/>
        <w:b/>
        <w:sz w:val="18"/>
        <w:szCs w:val="18"/>
      </w:rPr>
      <w:fldChar w:fldCharType="begin"/>
    </w:r>
    <w:r w:rsidR="005315D6">
      <w:rPr>
        <w:rFonts w:ascii="Marianne" w:eastAsia="Marianne" w:hAnsi="Marianne" w:cs="Marianne"/>
        <w:b/>
        <w:sz w:val="18"/>
        <w:szCs w:val="18"/>
      </w:rPr>
      <w:instrText>PAGE</w:instrText>
    </w:r>
    <w:r w:rsidR="005315D6">
      <w:rPr>
        <w:rFonts w:ascii="Marianne" w:eastAsia="Marianne" w:hAnsi="Marianne" w:cs="Marianne"/>
        <w:b/>
        <w:sz w:val="18"/>
        <w:szCs w:val="18"/>
      </w:rPr>
      <w:fldChar w:fldCharType="separate"/>
    </w:r>
    <w:r>
      <w:rPr>
        <w:rFonts w:ascii="Marianne" w:eastAsia="Marianne" w:hAnsi="Marianne" w:cs="Marianne"/>
        <w:b/>
        <w:noProof/>
        <w:sz w:val="18"/>
        <w:szCs w:val="18"/>
      </w:rPr>
      <w:t>1</w:t>
    </w:r>
    <w:r w:rsidR="005315D6">
      <w:rPr>
        <w:rFonts w:ascii="Marianne" w:eastAsia="Marianne" w:hAnsi="Marianne" w:cs="Marianne"/>
        <w:b/>
        <w:sz w:val="18"/>
        <w:szCs w:val="18"/>
      </w:rPr>
      <w:fldChar w:fldCharType="end"/>
    </w:r>
    <w:r w:rsidR="005315D6">
      <w:rPr>
        <w:rFonts w:ascii="Marianne" w:eastAsia="Marianne" w:hAnsi="Marianne" w:cs="Marianne"/>
        <w:b/>
        <w:sz w:val="18"/>
        <w:szCs w:val="18"/>
      </w:rPr>
      <w:t xml:space="preserve"> sur </w:t>
    </w:r>
    <w:r w:rsidR="005315D6">
      <w:rPr>
        <w:rFonts w:ascii="Marianne" w:eastAsia="Marianne" w:hAnsi="Marianne" w:cs="Marianne"/>
        <w:b/>
        <w:sz w:val="18"/>
        <w:szCs w:val="18"/>
      </w:rPr>
      <w:fldChar w:fldCharType="begin"/>
    </w:r>
    <w:r w:rsidR="005315D6">
      <w:rPr>
        <w:rFonts w:ascii="Marianne" w:eastAsia="Marianne" w:hAnsi="Marianne" w:cs="Marianne"/>
        <w:b/>
        <w:sz w:val="18"/>
        <w:szCs w:val="18"/>
      </w:rPr>
      <w:instrText>NUMPAGES</w:instrText>
    </w:r>
    <w:r w:rsidR="005315D6">
      <w:rPr>
        <w:rFonts w:ascii="Marianne" w:eastAsia="Marianne" w:hAnsi="Marianne" w:cs="Marianne"/>
        <w:b/>
        <w:sz w:val="18"/>
        <w:szCs w:val="18"/>
      </w:rPr>
      <w:fldChar w:fldCharType="separate"/>
    </w:r>
    <w:r>
      <w:rPr>
        <w:rFonts w:ascii="Marianne" w:eastAsia="Marianne" w:hAnsi="Marianne" w:cs="Marianne"/>
        <w:b/>
        <w:noProof/>
        <w:sz w:val="18"/>
        <w:szCs w:val="18"/>
      </w:rPr>
      <w:t>2</w:t>
    </w:r>
    <w:r w:rsidR="005315D6">
      <w:rPr>
        <w:rFonts w:ascii="Marianne" w:eastAsia="Marianne" w:hAnsi="Marianne" w:cs="Marianne"/>
        <w:b/>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1848F" w14:textId="77777777" w:rsidR="003B638D" w:rsidRDefault="003B638D">
      <w:pPr>
        <w:spacing w:after="0" w:line="240" w:lineRule="auto"/>
      </w:pPr>
      <w:r>
        <w:separator/>
      </w:r>
    </w:p>
  </w:footnote>
  <w:footnote w:type="continuationSeparator" w:id="0">
    <w:p w14:paraId="368F41A9" w14:textId="77777777" w:rsidR="003B638D" w:rsidRDefault="003B638D">
      <w:pPr>
        <w:spacing w:after="0" w:line="240" w:lineRule="auto"/>
      </w:pPr>
      <w:r>
        <w:continuationSeparator/>
      </w:r>
    </w:p>
  </w:footnote>
  <w:footnote w:type="continuationNotice" w:id="1">
    <w:p w14:paraId="3747F471" w14:textId="77777777" w:rsidR="003B638D" w:rsidRDefault="003B63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5C669" w14:textId="4C5B3F7B" w:rsidR="00EB456F" w:rsidRDefault="00684040">
    <w:pPr>
      <w:pStyle w:val="En-tte"/>
    </w:pPr>
    <w:r w:rsidRPr="00A00E0E">
      <w:rPr>
        <w:noProof/>
      </w:rPr>
      <w:drawing>
        <wp:anchor distT="0" distB="0" distL="114300" distR="114300" simplePos="0" relativeHeight="251658242" behindDoc="1" locked="0" layoutInCell="1" allowOverlap="1" wp14:anchorId="639F3124" wp14:editId="2DBDAAB3">
          <wp:simplePos x="0" y="0"/>
          <wp:positionH relativeFrom="column">
            <wp:posOffset>-91592</wp:posOffset>
          </wp:positionH>
          <wp:positionV relativeFrom="paragraph">
            <wp:posOffset>-274803</wp:posOffset>
          </wp:positionV>
          <wp:extent cx="2162175" cy="728980"/>
          <wp:effectExtent l="0" t="0" r="9525" b="0"/>
          <wp:wrapTopAndBottom/>
          <wp:docPr id="1731813930" name="Image 1731813930"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62175" cy="728980"/>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04687" w14:textId="57676D80" w:rsidR="00926E7A" w:rsidRDefault="00EB456F">
    <w:pPr>
      <w:pBdr>
        <w:top w:val="nil"/>
        <w:left w:val="nil"/>
        <w:bottom w:val="nil"/>
        <w:right w:val="nil"/>
        <w:between w:val="nil"/>
      </w:pBdr>
      <w:tabs>
        <w:tab w:val="center" w:pos="4536"/>
        <w:tab w:val="right" w:pos="9072"/>
      </w:tabs>
      <w:spacing w:after="0" w:line="240" w:lineRule="auto"/>
      <w:jc w:val="right"/>
      <w:rPr>
        <w:rFonts w:ascii="Marianne" w:eastAsia="Marianne" w:hAnsi="Marianne" w:cs="Marianne"/>
        <w:b/>
        <w:color w:val="000000"/>
        <w:sz w:val="22"/>
        <w:szCs w:val="22"/>
      </w:rPr>
    </w:pPr>
    <w:r>
      <w:rPr>
        <w:rFonts w:ascii="Marianne" w:eastAsia="Marianne" w:hAnsi="Marianne" w:cs="Marianne"/>
        <w:b/>
        <w:noProof/>
        <w:color w:val="000000"/>
        <w:sz w:val="22"/>
        <w:szCs w:val="22"/>
      </w:rPr>
      <w:drawing>
        <wp:anchor distT="0" distB="0" distL="114300" distR="114300" simplePos="0" relativeHeight="251658241" behindDoc="1" locked="0" layoutInCell="1" allowOverlap="1" wp14:anchorId="35E0B665" wp14:editId="1025FD46">
          <wp:simplePos x="0" y="0"/>
          <wp:positionH relativeFrom="column">
            <wp:posOffset>-328225</wp:posOffset>
          </wp:positionH>
          <wp:positionV relativeFrom="paragraph">
            <wp:posOffset>-299546</wp:posOffset>
          </wp:positionV>
          <wp:extent cx="835025" cy="756285"/>
          <wp:effectExtent l="0" t="0" r="3175" b="5715"/>
          <wp:wrapTight wrapText="bothSides">
            <wp:wrapPolygon edited="0">
              <wp:start x="0" y="0"/>
              <wp:lineTo x="0" y="21219"/>
              <wp:lineTo x="21189" y="21219"/>
              <wp:lineTo x="21189" y="0"/>
              <wp:lineTo x="0" y="0"/>
            </wp:wrapPolygon>
          </wp:wrapTight>
          <wp:docPr id="1968893183" name="Image 1968893183" descr="Une image contenant texte, Police, blanc,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93183" name="Image 2" descr="Une image contenant texte, Police, blanc, logo&#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5025" cy="756285"/>
                  </a:xfrm>
                  <a:prstGeom prst="rect">
                    <a:avLst/>
                  </a:prstGeom>
                  <a:noFill/>
                </pic:spPr>
              </pic:pic>
            </a:graphicData>
          </a:graphic>
        </wp:anchor>
      </w:drawing>
    </w:r>
    <w:r>
      <w:rPr>
        <w:rFonts w:ascii="Marianne" w:eastAsia="Marianne" w:hAnsi="Marianne" w:cs="Marianne"/>
        <w:b/>
        <w:noProof/>
        <w:color w:val="000000"/>
        <w:sz w:val="22"/>
        <w:szCs w:val="22"/>
      </w:rPr>
      <w:drawing>
        <wp:anchor distT="0" distB="0" distL="114300" distR="114300" simplePos="0" relativeHeight="251658240" behindDoc="1" locked="0" layoutInCell="1" allowOverlap="1" wp14:anchorId="401F0A76" wp14:editId="4DA6C0E0">
          <wp:simplePos x="0" y="0"/>
          <wp:positionH relativeFrom="column">
            <wp:posOffset>595637</wp:posOffset>
          </wp:positionH>
          <wp:positionV relativeFrom="paragraph">
            <wp:posOffset>-244727</wp:posOffset>
          </wp:positionV>
          <wp:extent cx="1115695" cy="688975"/>
          <wp:effectExtent l="0" t="0" r="8255" b="0"/>
          <wp:wrapTight wrapText="bothSides">
            <wp:wrapPolygon edited="0">
              <wp:start x="0" y="0"/>
              <wp:lineTo x="0" y="20903"/>
              <wp:lineTo x="21391" y="20903"/>
              <wp:lineTo x="21391" y="0"/>
              <wp:lineTo x="0" y="0"/>
            </wp:wrapPolygon>
          </wp:wrapTight>
          <wp:docPr id="1097092179" name="Image 109709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15695" cy="688975"/>
                  </a:xfrm>
                  <a:prstGeom prst="rect">
                    <a:avLst/>
                  </a:prstGeom>
                  <a:noFill/>
                </pic:spPr>
              </pic:pic>
            </a:graphicData>
          </a:graphic>
        </wp:anchor>
      </w:drawing>
    </w:r>
  </w:p>
  <w:p w14:paraId="7B3E6B5A" w14:textId="5473B93A" w:rsidR="00926E7A" w:rsidRDefault="00926E7A">
    <w:pPr>
      <w:pBdr>
        <w:top w:val="nil"/>
        <w:left w:val="nil"/>
        <w:bottom w:val="nil"/>
        <w:right w:val="nil"/>
        <w:between w:val="nil"/>
      </w:pBdr>
      <w:tabs>
        <w:tab w:val="center" w:pos="4536"/>
        <w:tab w:val="right" w:pos="9072"/>
      </w:tabs>
      <w:spacing w:after="0" w:line="240" w:lineRule="auto"/>
      <w:jc w:val="right"/>
      <w:rPr>
        <w:rFonts w:ascii="Marianne" w:eastAsia="Marianne" w:hAnsi="Marianne" w:cs="Marianne"/>
        <w:b/>
        <w:color w:val="000000"/>
        <w:sz w:val="22"/>
        <w:szCs w:val="22"/>
      </w:rPr>
    </w:pPr>
  </w:p>
  <w:p w14:paraId="24A95262" w14:textId="26F48A39" w:rsidR="00926E7A" w:rsidRDefault="00926E7A">
    <w:pPr>
      <w:pBdr>
        <w:top w:val="nil"/>
        <w:left w:val="nil"/>
        <w:bottom w:val="nil"/>
        <w:right w:val="nil"/>
        <w:between w:val="nil"/>
      </w:pBdr>
      <w:tabs>
        <w:tab w:val="center" w:pos="4536"/>
        <w:tab w:val="right" w:pos="9072"/>
      </w:tabs>
      <w:spacing w:after="0" w:line="240" w:lineRule="auto"/>
      <w:jc w:val="right"/>
      <w:rPr>
        <w:rFonts w:ascii="Marianne" w:eastAsia="Marianne" w:hAnsi="Marianne" w:cs="Marianne"/>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3774E"/>
    <w:multiLevelType w:val="multilevel"/>
    <w:tmpl w:val="9B9A067A"/>
    <w:lvl w:ilvl="0">
      <w:start w:val="1"/>
      <w:numFmt w:val="decimal"/>
      <w:lvlText w:val="CRITERE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DBB5444"/>
    <w:multiLevelType w:val="multilevel"/>
    <w:tmpl w:val="156ADED6"/>
    <w:lvl w:ilvl="0">
      <w:numFmt w:val="bullet"/>
      <w:lvlText w:val="-"/>
      <w:lvlJc w:val="left"/>
      <w:pPr>
        <w:ind w:left="360" w:hanging="360"/>
      </w:pPr>
      <w:rPr>
        <w:rFonts w:ascii="Century Gothic" w:eastAsia="Century Gothic" w:hAnsi="Century Gothic" w:cs="Century Gothic"/>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527648FC"/>
    <w:multiLevelType w:val="multilevel"/>
    <w:tmpl w:val="4354836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8207F9D"/>
    <w:multiLevelType w:val="multilevel"/>
    <w:tmpl w:val="18F6F64A"/>
    <w:lvl w:ilvl="0">
      <w:numFmt w:val="bullet"/>
      <w:lvlText w:val="⇨"/>
      <w:lvlJc w:val="left"/>
      <w:pPr>
        <w:ind w:left="489" w:hanging="360"/>
      </w:pPr>
      <w:rPr>
        <w:rFonts w:ascii="Noto Sans Symbols" w:eastAsia="Noto Sans Symbols" w:hAnsi="Noto Sans Symbols" w:cs="Noto Sans Symbols"/>
      </w:rPr>
    </w:lvl>
    <w:lvl w:ilvl="1">
      <w:start w:val="1"/>
      <w:numFmt w:val="bullet"/>
      <w:lvlText w:val="o"/>
      <w:lvlJc w:val="left"/>
      <w:pPr>
        <w:ind w:left="1209" w:hanging="360"/>
      </w:pPr>
      <w:rPr>
        <w:rFonts w:ascii="Courier New" w:eastAsia="Courier New" w:hAnsi="Courier New" w:cs="Courier New"/>
      </w:rPr>
    </w:lvl>
    <w:lvl w:ilvl="2">
      <w:start w:val="1"/>
      <w:numFmt w:val="bullet"/>
      <w:lvlText w:val="▪"/>
      <w:lvlJc w:val="left"/>
      <w:pPr>
        <w:ind w:left="1929" w:hanging="360"/>
      </w:pPr>
      <w:rPr>
        <w:rFonts w:ascii="Noto Sans Symbols" w:eastAsia="Noto Sans Symbols" w:hAnsi="Noto Sans Symbols" w:cs="Noto Sans Symbols"/>
      </w:rPr>
    </w:lvl>
    <w:lvl w:ilvl="3">
      <w:start w:val="1"/>
      <w:numFmt w:val="bullet"/>
      <w:lvlText w:val="●"/>
      <w:lvlJc w:val="left"/>
      <w:pPr>
        <w:ind w:left="2649" w:hanging="360"/>
      </w:pPr>
      <w:rPr>
        <w:rFonts w:ascii="Noto Sans Symbols" w:eastAsia="Noto Sans Symbols" w:hAnsi="Noto Sans Symbols" w:cs="Noto Sans Symbols"/>
      </w:rPr>
    </w:lvl>
    <w:lvl w:ilvl="4">
      <w:start w:val="1"/>
      <w:numFmt w:val="bullet"/>
      <w:lvlText w:val="o"/>
      <w:lvlJc w:val="left"/>
      <w:pPr>
        <w:ind w:left="3369" w:hanging="360"/>
      </w:pPr>
      <w:rPr>
        <w:rFonts w:ascii="Courier New" w:eastAsia="Courier New" w:hAnsi="Courier New" w:cs="Courier New"/>
      </w:rPr>
    </w:lvl>
    <w:lvl w:ilvl="5">
      <w:start w:val="1"/>
      <w:numFmt w:val="bullet"/>
      <w:lvlText w:val="▪"/>
      <w:lvlJc w:val="left"/>
      <w:pPr>
        <w:ind w:left="4089" w:hanging="360"/>
      </w:pPr>
      <w:rPr>
        <w:rFonts w:ascii="Noto Sans Symbols" w:eastAsia="Noto Sans Symbols" w:hAnsi="Noto Sans Symbols" w:cs="Noto Sans Symbols"/>
      </w:rPr>
    </w:lvl>
    <w:lvl w:ilvl="6">
      <w:start w:val="1"/>
      <w:numFmt w:val="bullet"/>
      <w:lvlText w:val="●"/>
      <w:lvlJc w:val="left"/>
      <w:pPr>
        <w:ind w:left="4809" w:hanging="360"/>
      </w:pPr>
      <w:rPr>
        <w:rFonts w:ascii="Noto Sans Symbols" w:eastAsia="Noto Sans Symbols" w:hAnsi="Noto Sans Symbols" w:cs="Noto Sans Symbols"/>
      </w:rPr>
    </w:lvl>
    <w:lvl w:ilvl="7">
      <w:start w:val="1"/>
      <w:numFmt w:val="bullet"/>
      <w:lvlText w:val="o"/>
      <w:lvlJc w:val="left"/>
      <w:pPr>
        <w:ind w:left="5529" w:hanging="360"/>
      </w:pPr>
      <w:rPr>
        <w:rFonts w:ascii="Courier New" w:eastAsia="Courier New" w:hAnsi="Courier New" w:cs="Courier New"/>
      </w:rPr>
    </w:lvl>
    <w:lvl w:ilvl="8">
      <w:start w:val="1"/>
      <w:numFmt w:val="bullet"/>
      <w:lvlText w:val="▪"/>
      <w:lvlJc w:val="left"/>
      <w:pPr>
        <w:ind w:left="6249" w:hanging="360"/>
      </w:pPr>
      <w:rPr>
        <w:rFonts w:ascii="Noto Sans Symbols" w:eastAsia="Noto Sans Symbols" w:hAnsi="Noto Sans Symbols" w:cs="Noto Sans Symbols"/>
      </w:rPr>
    </w:lvl>
  </w:abstractNum>
  <w:abstractNum w:abstractNumId="4" w15:restartNumberingAfterBreak="0">
    <w:nsid w:val="651515BA"/>
    <w:multiLevelType w:val="multilevel"/>
    <w:tmpl w:val="883AB36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9676689">
    <w:abstractNumId w:val="0"/>
  </w:num>
  <w:num w:numId="2" w16cid:durableId="880441303">
    <w:abstractNumId w:val="1"/>
  </w:num>
  <w:num w:numId="3" w16cid:durableId="1319533838">
    <w:abstractNumId w:val="2"/>
  </w:num>
  <w:num w:numId="4" w16cid:durableId="1584871130">
    <w:abstractNumId w:val="3"/>
  </w:num>
  <w:num w:numId="5" w16cid:durableId="8605835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6E7A"/>
    <w:rsid w:val="000127B3"/>
    <w:rsid w:val="00014BEF"/>
    <w:rsid w:val="00014D84"/>
    <w:rsid w:val="00021750"/>
    <w:rsid w:val="00021916"/>
    <w:rsid w:val="00023994"/>
    <w:rsid w:val="00024560"/>
    <w:rsid w:val="00025DEF"/>
    <w:rsid w:val="000427AF"/>
    <w:rsid w:val="00042B3D"/>
    <w:rsid w:val="00042D26"/>
    <w:rsid w:val="0004374E"/>
    <w:rsid w:val="00046B3E"/>
    <w:rsid w:val="00053F5D"/>
    <w:rsid w:val="00063314"/>
    <w:rsid w:val="0006408F"/>
    <w:rsid w:val="00074371"/>
    <w:rsid w:val="00075FBF"/>
    <w:rsid w:val="00077947"/>
    <w:rsid w:val="00077CB2"/>
    <w:rsid w:val="00077E17"/>
    <w:rsid w:val="00080C25"/>
    <w:rsid w:val="00091269"/>
    <w:rsid w:val="00097731"/>
    <w:rsid w:val="000A4064"/>
    <w:rsid w:val="000A5A36"/>
    <w:rsid w:val="000C5034"/>
    <w:rsid w:val="000C5D6E"/>
    <w:rsid w:val="000D0A3B"/>
    <w:rsid w:val="000D0D8E"/>
    <w:rsid w:val="000D1C2F"/>
    <w:rsid w:val="000D3559"/>
    <w:rsid w:val="000D5FBB"/>
    <w:rsid w:val="000F0D87"/>
    <w:rsid w:val="000F2504"/>
    <w:rsid w:val="000F4698"/>
    <w:rsid w:val="000F5E7C"/>
    <w:rsid w:val="001215C5"/>
    <w:rsid w:val="001357B6"/>
    <w:rsid w:val="00141576"/>
    <w:rsid w:val="00141826"/>
    <w:rsid w:val="00146FC4"/>
    <w:rsid w:val="0015379F"/>
    <w:rsid w:val="001563C2"/>
    <w:rsid w:val="0016175E"/>
    <w:rsid w:val="001664B2"/>
    <w:rsid w:val="0016745D"/>
    <w:rsid w:val="00182567"/>
    <w:rsid w:val="00184D7E"/>
    <w:rsid w:val="00184DEA"/>
    <w:rsid w:val="00186E34"/>
    <w:rsid w:val="0019050F"/>
    <w:rsid w:val="001A0C37"/>
    <w:rsid w:val="001A398C"/>
    <w:rsid w:val="001A5AC4"/>
    <w:rsid w:val="001A6A6E"/>
    <w:rsid w:val="001A7021"/>
    <w:rsid w:val="001B60F2"/>
    <w:rsid w:val="001B79C4"/>
    <w:rsid w:val="001C01EA"/>
    <w:rsid w:val="001C04E5"/>
    <w:rsid w:val="001C6445"/>
    <w:rsid w:val="001D12EE"/>
    <w:rsid w:val="001D30B8"/>
    <w:rsid w:val="001D3149"/>
    <w:rsid w:val="001D703F"/>
    <w:rsid w:val="00217832"/>
    <w:rsid w:val="00223945"/>
    <w:rsid w:val="002249BF"/>
    <w:rsid w:val="00227558"/>
    <w:rsid w:val="0022789E"/>
    <w:rsid w:val="002325E3"/>
    <w:rsid w:val="00236965"/>
    <w:rsid w:val="00246341"/>
    <w:rsid w:val="00252A63"/>
    <w:rsid w:val="00252D65"/>
    <w:rsid w:val="00252DE9"/>
    <w:rsid w:val="00253538"/>
    <w:rsid w:val="002535DC"/>
    <w:rsid w:val="0025372E"/>
    <w:rsid w:val="002606AB"/>
    <w:rsid w:val="00270DCB"/>
    <w:rsid w:val="00293DEF"/>
    <w:rsid w:val="002943D3"/>
    <w:rsid w:val="00295C52"/>
    <w:rsid w:val="002A1D51"/>
    <w:rsid w:val="002A1F2A"/>
    <w:rsid w:val="002B6E49"/>
    <w:rsid w:val="002B70B6"/>
    <w:rsid w:val="002C0700"/>
    <w:rsid w:val="002C11D9"/>
    <w:rsid w:val="002C2FA9"/>
    <w:rsid w:val="002D597C"/>
    <w:rsid w:val="002D7D70"/>
    <w:rsid w:val="002E00F1"/>
    <w:rsid w:val="002E3316"/>
    <w:rsid w:val="002E5334"/>
    <w:rsid w:val="002F66A5"/>
    <w:rsid w:val="002F6AE7"/>
    <w:rsid w:val="00301ABB"/>
    <w:rsid w:val="00303A20"/>
    <w:rsid w:val="00305085"/>
    <w:rsid w:val="003072C0"/>
    <w:rsid w:val="00310284"/>
    <w:rsid w:val="00310343"/>
    <w:rsid w:val="00322A53"/>
    <w:rsid w:val="00327C69"/>
    <w:rsid w:val="00336279"/>
    <w:rsid w:val="003408AA"/>
    <w:rsid w:val="003458C9"/>
    <w:rsid w:val="00352872"/>
    <w:rsid w:val="003531B7"/>
    <w:rsid w:val="0035452F"/>
    <w:rsid w:val="003548A9"/>
    <w:rsid w:val="00367112"/>
    <w:rsid w:val="00371384"/>
    <w:rsid w:val="00371D81"/>
    <w:rsid w:val="00372E1D"/>
    <w:rsid w:val="003761DC"/>
    <w:rsid w:val="00380958"/>
    <w:rsid w:val="003856E1"/>
    <w:rsid w:val="003875F1"/>
    <w:rsid w:val="003936EC"/>
    <w:rsid w:val="00397C30"/>
    <w:rsid w:val="003A111A"/>
    <w:rsid w:val="003A201F"/>
    <w:rsid w:val="003A2B86"/>
    <w:rsid w:val="003A4D56"/>
    <w:rsid w:val="003A6216"/>
    <w:rsid w:val="003A6CC7"/>
    <w:rsid w:val="003B3549"/>
    <w:rsid w:val="003B3582"/>
    <w:rsid w:val="003B571C"/>
    <w:rsid w:val="003B638D"/>
    <w:rsid w:val="003D1928"/>
    <w:rsid w:val="003D1E5B"/>
    <w:rsid w:val="003D3CF1"/>
    <w:rsid w:val="003D53A9"/>
    <w:rsid w:val="003D58AE"/>
    <w:rsid w:val="003E26D5"/>
    <w:rsid w:val="003E64AE"/>
    <w:rsid w:val="003E700F"/>
    <w:rsid w:val="003F6290"/>
    <w:rsid w:val="00400093"/>
    <w:rsid w:val="00405825"/>
    <w:rsid w:val="00406727"/>
    <w:rsid w:val="00407668"/>
    <w:rsid w:val="00414185"/>
    <w:rsid w:val="00415587"/>
    <w:rsid w:val="00421947"/>
    <w:rsid w:val="00421BF3"/>
    <w:rsid w:val="00435570"/>
    <w:rsid w:val="00441811"/>
    <w:rsid w:val="00443849"/>
    <w:rsid w:val="004470CB"/>
    <w:rsid w:val="00447264"/>
    <w:rsid w:val="00450041"/>
    <w:rsid w:val="0045452B"/>
    <w:rsid w:val="00455013"/>
    <w:rsid w:val="0045700E"/>
    <w:rsid w:val="00462FFA"/>
    <w:rsid w:val="0046306D"/>
    <w:rsid w:val="004718D1"/>
    <w:rsid w:val="0047251A"/>
    <w:rsid w:val="00477BF4"/>
    <w:rsid w:val="00483F1B"/>
    <w:rsid w:val="00485649"/>
    <w:rsid w:val="00485871"/>
    <w:rsid w:val="004910E3"/>
    <w:rsid w:val="004912FB"/>
    <w:rsid w:val="00493305"/>
    <w:rsid w:val="004A0EBE"/>
    <w:rsid w:val="004A530E"/>
    <w:rsid w:val="004A6025"/>
    <w:rsid w:val="004C2389"/>
    <w:rsid w:val="004C6BC2"/>
    <w:rsid w:val="004D1971"/>
    <w:rsid w:val="004D1B30"/>
    <w:rsid w:val="004D62CF"/>
    <w:rsid w:val="004D6DC3"/>
    <w:rsid w:val="004E1F84"/>
    <w:rsid w:val="004E3EDB"/>
    <w:rsid w:val="00504A5A"/>
    <w:rsid w:val="005123E6"/>
    <w:rsid w:val="005130B0"/>
    <w:rsid w:val="0051700E"/>
    <w:rsid w:val="0051764D"/>
    <w:rsid w:val="005222CF"/>
    <w:rsid w:val="0052548C"/>
    <w:rsid w:val="00525B2B"/>
    <w:rsid w:val="00526965"/>
    <w:rsid w:val="0052799F"/>
    <w:rsid w:val="005315D6"/>
    <w:rsid w:val="00531983"/>
    <w:rsid w:val="00533630"/>
    <w:rsid w:val="00534039"/>
    <w:rsid w:val="0053472A"/>
    <w:rsid w:val="00541203"/>
    <w:rsid w:val="005555D0"/>
    <w:rsid w:val="00556D2D"/>
    <w:rsid w:val="005628FC"/>
    <w:rsid w:val="00564CB2"/>
    <w:rsid w:val="00566D77"/>
    <w:rsid w:val="00567AEB"/>
    <w:rsid w:val="005732F3"/>
    <w:rsid w:val="00574776"/>
    <w:rsid w:val="00574C8B"/>
    <w:rsid w:val="0057691E"/>
    <w:rsid w:val="005770AD"/>
    <w:rsid w:val="005779C7"/>
    <w:rsid w:val="00582127"/>
    <w:rsid w:val="00582C47"/>
    <w:rsid w:val="00583685"/>
    <w:rsid w:val="00586728"/>
    <w:rsid w:val="00590AF7"/>
    <w:rsid w:val="00593374"/>
    <w:rsid w:val="00595997"/>
    <w:rsid w:val="005A054F"/>
    <w:rsid w:val="005B724C"/>
    <w:rsid w:val="005B794F"/>
    <w:rsid w:val="005C19A5"/>
    <w:rsid w:val="005C4ACC"/>
    <w:rsid w:val="005D1399"/>
    <w:rsid w:val="005D41FF"/>
    <w:rsid w:val="005D7004"/>
    <w:rsid w:val="005D74F1"/>
    <w:rsid w:val="005E0C25"/>
    <w:rsid w:val="005E2829"/>
    <w:rsid w:val="005E68A9"/>
    <w:rsid w:val="005E7BFE"/>
    <w:rsid w:val="005F0B4D"/>
    <w:rsid w:val="00601DE9"/>
    <w:rsid w:val="00605E4C"/>
    <w:rsid w:val="00617C68"/>
    <w:rsid w:val="00626854"/>
    <w:rsid w:val="00627844"/>
    <w:rsid w:val="006312CF"/>
    <w:rsid w:val="00632744"/>
    <w:rsid w:val="00635D4F"/>
    <w:rsid w:val="006363B9"/>
    <w:rsid w:val="0064197C"/>
    <w:rsid w:val="00646DA4"/>
    <w:rsid w:val="00657C1A"/>
    <w:rsid w:val="006607E6"/>
    <w:rsid w:val="00673574"/>
    <w:rsid w:val="00675E3E"/>
    <w:rsid w:val="006768D5"/>
    <w:rsid w:val="006806BB"/>
    <w:rsid w:val="00683C38"/>
    <w:rsid w:val="00684040"/>
    <w:rsid w:val="006938F8"/>
    <w:rsid w:val="00694ADA"/>
    <w:rsid w:val="00696B73"/>
    <w:rsid w:val="006A2161"/>
    <w:rsid w:val="006A5EA4"/>
    <w:rsid w:val="006A6B2A"/>
    <w:rsid w:val="006B2827"/>
    <w:rsid w:val="006C25B3"/>
    <w:rsid w:val="006C600E"/>
    <w:rsid w:val="006D263F"/>
    <w:rsid w:val="006D65AD"/>
    <w:rsid w:val="006E13BC"/>
    <w:rsid w:val="006E5557"/>
    <w:rsid w:val="006E6C54"/>
    <w:rsid w:val="006F35DE"/>
    <w:rsid w:val="006F7F39"/>
    <w:rsid w:val="00700971"/>
    <w:rsid w:val="007126EB"/>
    <w:rsid w:val="007208E4"/>
    <w:rsid w:val="00724A4B"/>
    <w:rsid w:val="00734931"/>
    <w:rsid w:val="00752254"/>
    <w:rsid w:val="00752E92"/>
    <w:rsid w:val="007623E1"/>
    <w:rsid w:val="00762DA5"/>
    <w:rsid w:val="00764770"/>
    <w:rsid w:val="00781321"/>
    <w:rsid w:val="007841EE"/>
    <w:rsid w:val="00791E67"/>
    <w:rsid w:val="0079532A"/>
    <w:rsid w:val="00796268"/>
    <w:rsid w:val="007A0375"/>
    <w:rsid w:val="007A357D"/>
    <w:rsid w:val="007A7413"/>
    <w:rsid w:val="007B6112"/>
    <w:rsid w:val="007B7BF7"/>
    <w:rsid w:val="007C52F5"/>
    <w:rsid w:val="007D098F"/>
    <w:rsid w:val="007D7D66"/>
    <w:rsid w:val="007E1D1D"/>
    <w:rsid w:val="007E1FC3"/>
    <w:rsid w:val="007F26C8"/>
    <w:rsid w:val="007F78F4"/>
    <w:rsid w:val="00804E0D"/>
    <w:rsid w:val="00805DB1"/>
    <w:rsid w:val="008136EC"/>
    <w:rsid w:val="00815FA2"/>
    <w:rsid w:val="00820F7B"/>
    <w:rsid w:val="008224C0"/>
    <w:rsid w:val="00824F7A"/>
    <w:rsid w:val="00830B59"/>
    <w:rsid w:val="00842F86"/>
    <w:rsid w:val="008448DF"/>
    <w:rsid w:val="0084577D"/>
    <w:rsid w:val="00847C64"/>
    <w:rsid w:val="008558A4"/>
    <w:rsid w:val="00856F07"/>
    <w:rsid w:val="00865654"/>
    <w:rsid w:val="00865C3B"/>
    <w:rsid w:val="00867C8C"/>
    <w:rsid w:val="00870896"/>
    <w:rsid w:val="00880CD4"/>
    <w:rsid w:val="00881213"/>
    <w:rsid w:val="00884B32"/>
    <w:rsid w:val="0088552F"/>
    <w:rsid w:val="0088626C"/>
    <w:rsid w:val="00887605"/>
    <w:rsid w:val="008926DC"/>
    <w:rsid w:val="00895944"/>
    <w:rsid w:val="00896EB9"/>
    <w:rsid w:val="008A0AD9"/>
    <w:rsid w:val="008A481D"/>
    <w:rsid w:val="008A582A"/>
    <w:rsid w:val="008B19F7"/>
    <w:rsid w:val="008B3488"/>
    <w:rsid w:val="008B41F7"/>
    <w:rsid w:val="008B5708"/>
    <w:rsid w:val="008B688E"/>
    <w:rsid w:val="008C1261"/>
    <w:rsid w:val="008C4C00"/>
    <w:rsid w:val="008D12FC"/>
    <w:rsid w:val="008D525D"/>
    <w:rsid w:val="008E04CB"/>
    <w:rsid w:val="008E7CCF"/>
    <w:rsid w:val="008F5D0C"/>
    <w:rsid w:val="009003DA"/>
    <w:rsid w:val="00913492"/>
    <w:rsid w:val="00913D40"/>
    <w:rsid w:val="00913F49"/>
    <w:rsid w:val="0092429F"/>
    <w:rsid w:val="00926E7A"/>
    <w:rsid w:val="00931677"/>
    <w:rsid w:val="00942612"/>
    <w:rsid w:val="0094527E"/>
    <w:rsid w:val="00945513"/>
    <w:rsid w:val="0094579A"/>
    <w:rsid w:val="00960230"/>
    <w:rsid w:val="00972597"/>
    <w:rsid w:val="0098148C"/>
    <w:rsid w:val="00982138"/>
    <w:rsid w:val="00983DD9"/>
    <w:rsid w:val="00991634"/>
    <w:rsid w:val="00992395"/>
    <w:rsid w:val="009961A5"/>
    <w:rsid w:val="0099757C"/>
    <w:rsid w:val="009A0A23"/>
    <w:rsid w:val="009A549B"/>
    <w:rsid w:val="009B0FC0"/>
    <w:rsid w:val="009B1896"/>
    <w:rsid w:val="009C2E63"/>
    <w:rsid w:val="009C6266"/>
    <w:rsid w:val="009D0F96"/>
    <w:rsid w:val="009D63F7"/>
    <w:rsid w:val="009D6AEF"/>
    <w:rsid w:val="009E5A46"/>
    <w:rsid w:val="009E6774"/>
    <w:rsid w:val="009F001F"/>
    <w:rsid w:val="009F1090"/>
    <w:rsid w:val="009F21E7"/>
    <w:rsid w:val="009F241D"/>
    <w:rsid w:val="009F34FE"/>
    <w:rsid w:val="009F52C5"/>
    <w:rsid w:val="00A02FEC"/>
    <w:rsid w:val="00A03D03"/>
    <w:rsid w:val="00A06301"/>
    <w:rsid w:val="00A17474"/>
    <w:rsid w:val="00A254DD"/>
    <w:rsid w:val="00A276F3"/>
    <w:rsid w:val="00A30559"/>
    <w:rsid w:val="00A323B0"/>
    <w:rsid w:val="00A326FE"/>
    <w:rsid w:val="00A330CA"/>
    <w:rsid w:val="00A3326F"/>
    <w:rsid w:val="00A33F08"/>
    <w:rsid w:val="00A41B72"/>
    <w:rsid w:val="00A4421E"/>
    <w:rsid w:val="00A44F67"/>
    <w:rsid w:val="00A53DFB"/>
    <w:rsid w:val="00A66D3B"/>
    <w:rsid w:val="00A73350"/>
    <w:rsid w:val="00A73D66"/>
    <w:rsid w:val="00A74685"/>
    <w:rsid w:val="00A803E5"/>
    <w:rsid w:val="00A85FE9"/>
    <w:rsid w:val="00A922C5"/>
    <w:rsid w:val="00A93BF6"/>
    <w:rsid w:val="00A97BCC"/>
    <w:rsid w:val="00AA0CD7"/>
    <w:rsid w:val="00AA21F5"/>
    <w:rsid w:val="00AA59F4"/>
    <w:rsid w:val="00AA74D0"/>
    <w:rsid w:val="00AB359A"/>
    <w:rsid w:val="00AB3836"/>
    <w:rsid w:val="00AB6BC1"/>
    <w:rsid w:val="00AC66A0"/>
    <w:rsid w:val="00AD192C"/>
    <w:rsid w:val="00AD3F0B"/>
    <w:rsid w:val="00AE791C"/>
    <w:rsid w:val="00AF0A11"/>
    <w:rsid w:val="00AF6B74"/>
    <w:rsid w:val="00B17E89"/>
    <w:rsid w:val="00B22DB9"/>
    <w:rsid w:val="00B251F0"/>
    <w:rsid w:val="00B25F35"/>
    <w:rsid w:val="00B31577"/>
    <w:rsid w:val="00B34F2B"/>
    <w:rsid w:val="00B3738B"/>
    <w:rsid w:val="00B43535"/>
    <w:rsid w:val="00B52F94"/>
    <w:rsid w:val="00B53D3B"/>
    <w:rsid w:val="00B62CBE"/>
    <w:rsid w:val="00B77328"/>
    <w:rsid w:val="00B82C2B"/>
    <w:rsid w:val="00B83CA1"/>
    <w:rsid w:val="00B8527D"/>
    <w:rsid w:val="00B95E35"/>
    <w:rsid w:val="00BA1B01"/>
    <w:rsid w:val="00BA3546"/>
    <w:rsid w:val="00BA67E6"/>
    <w:rsid w:val="00BA6893"/>
    <w:rsid w:val="00BA6976"/>
    <w:rsid w:val="00BB0CC2"/>
    <w:rsid w:val="00BB4CD0"/>
    <w:rsid w:val="00BC1414"/>
    <w:rsid w:val="00BC594D"/>
    <w:rsid w:val="00BC7EE8"/>
    <w:rsid w:val="00BD5007"/>
    <w:rsid w:val="00BD646D"/>
    <w:rsid w:val="00BE710C"/>
    <w:rsid w:val="00C03E19"/>
    <w:rsid w:val="00C111EF"/>
    <w:rsid w:val="00C17CDF"/>
    <w:rsid w:val="00C21E2B"/>
    <w:rsid w:val="00C2742C"/>
    <w:rsid w:val="00C27860"/>
    <w:rsid w:val="00C27EB8"/>
    <w:rsid w:val="00C32B86"/>
    <w:rsid w:val="00C33F58"/>
    <w:rsid w:val="00C345A3"/>
    <w:rsid w:val="00C41D84"/>
    <w:rsid w:val="00C44182"/>
    <w:rsid w:val="00C44628"/>
    <w:rsid w:val="00C5410E"/>
    <w:rsid w:val="00C56047"/>
    <w:rsid w:val="00C575C0"/>
    <w:rsid w:val="00C615F0"/>
    <w:rsid w:val="00C80186"/>
    <w:rsid w:val="00C81ECE"/>
    <w:rsid w:val="00C93B82"/>
    <w:rsid w:val="00C962C8"/>
    <w:rsid w:val="00C9771E"/>
    <w:rsid w:val="00CA5337"/>
    <w:rsid w:val="00CA73C1"/>
    <w:rsid w:val="00CA7C52"/>
    <w:rsid w:val="00CA7F2C"/>
    <w:rsid w:val="00CB1FB4"/>
    <w:rsid w:val="00CB39A1"/>
    <w:rsid w:val="00CB52A1"/>
    <w:rsid w:val="00CC1876"/>
    <w:rsid w:val="00CC3190"/>
    <w:rsid w:val="00CC344E"/>
    <w:rsid w:val="00CC483E"/>
    <w:rsid w:val="00CC4EF9"/>
    <w:rsid w:val="00CC693B"/>
    <w:rsid w:val="00CD000E"/>
    <w:rsid w:val="00CD08FA"/>
    <w:rsid w:val="00CD2F0C"/>
    <w:rsid w:val="00CE253F"/>
    <w:rsid w:val="00CE70E4"/>
    <w:rsid w:val="00CE7333"/>
    <w:rsid w:val="00CF0244"/>
    <w:rsid w:val="00CF4C54"/>
    <w:rsid w:val="00D10E2A"/>
    <w:rsid w:val="00D1517C"/>
    <w:rsid w:val="00D17AEB"/>
    <w:rsid w:val="00D20BD3"/>
    <w:rsid w:val="00D23BEC"/>
    <w:rsid w:val="00D2676C"/>
    <w:rsid w:val="00D46100"/>
    <w:rsid w:val="00D47D23"/>
    <w:rsid w:val="00D50908"/>
    <w:rsid w:val="00D54C7C"/>
    <w:rsid w:val="00D5507D"/>
    <w:rsid w:val="00D64F0F"/>
    <w:rsid w:val="00D72440"/>
    <w:rsid w:val="00D80D17"/>
    <w:rsid w:val="00D82F32"/>
    <w:rsid w:val="00D84999"/>
    <w:rsid w:val="00D84A11"/>
    <w:rsid w:val="00D9133E"/>
    <w:rsid w:val="00D92D73"/>
    <w:rsid w:val="00D93FCF"/>
    <w:rsid w:val="00D943D3"/>
    <w:rsid w:val="00DA14C7"/>
    <w:rsid w:val="00DA238F"/>
    <w:rsid w:val="00DA35C2"/>
    <w:rsid w:val="00DA46E3"/>
    <w:rsid w:val="00DA6D79"/>
    <w:rsid w:val="00DB170C"/>
    <w:rsid w:val="00DB30A2"/>
    <w:rsid w:val="00DB3104"/>
    <w:rsid w:val="00DC08BA"/>
    <w:rsid w:val="00DC0E13"/>
    <w:rsid w:val="00DC3F61"/>
    <w:rsid w:val="00DC457A"/>
    <w:rsid w:val="00DC4DE8"/>
    <w:rsid w:val="00DC6D0E"/>
    <w:rsid w:val="00DD7F53"/>
    <w:rsid w:val="00DD7FCA"/>
    <w:rsid w:val="00DE225D"/>
    <w:rsid w:val="00DE457D"/>
    <w:rsid w:val="00DF01D0"/>
    <w:rsid w:val="00DF36CD"/>
    <w:rsid w:val="00DF4F06"/>
    <w:rsid w:val="00DF69E5"/>
    <w:rsid w:val="00DF7A9A"/>
    <w:rsid w:val="00E10D36"/>
    <w:rsid w:val="00E11A65"/>
    <w:rsid w:val="00E216BC"/>
    <w:rsid w:val="00E237EC"/>
    <w:rsid w:val="00E24AC7"/>
    <w:rsid w:val="00E2694E"/>
    <w:rsid w:val="00E3069D"/>
    <w:rsid w:val="00E3093F"/>
    <w:rsid w:val="00E30B88"/>
    <w:rsid w:val="00E31F05"/>
    <w:rsid w:val="00E34DA7"/>
    <w:rsid w:val="00E41217"/>
    <w:rsid w:val="00E42947"/>
    <w:rsid w:val="00E47F8F"/>
    <w:rsid w:val="00E5072A"/>
    <w:rsid w:val="00E51375"/>
    <w:rsid w:val="00E53AA5"/>
    <w:rsid w:val="00E54460"/>
    <w:rsid w:val="00E6057E"/>
    <w:rsid w:val="00E61B60"/>
    <w:rsid w:val="00E72DF1"/>
    <w:rsid w:val="00E7363C"/>
    <w:rsid w:val="00E75A83"/>
    <w:rsid w:val="00E80772"/>
    <w:rsid w:val="00E87045"/>
    <w:rsid w:val="00E901BD"/>
    <w:rsid w:val="00E910B4"/>
    <w:rsid w:val="00EA72AC"/>
    <w:rsid w:val="00EB456F"/>
    <w:rsid w:val="00EB63C9"/>
    <w:rsid w:val="00EC1F0E"/>
    <w:rsid w:val="00EC676B"/>
    <w:rsid w:val="00EC79C2"/>
    <w:rsid w:val="00EC7CCC"/>
    <w:rsid w:val="00ED524F"/>
    <w:rsid w:val="00EE41AE"/>
    <w:rsid w:val="00EE4840"/>
    <w:rsid w:val="00EE5897"/>
    <w:rsid w:val="00EF0AE4"/>
    <w:rsid w:val="00EF0BC2"/>
    <w:rsid w:val="00EF1035"/>
    <w:rsid w:val="00EF31C4"/>
    <w:rsid w:val="00EF3A73"/>
    <w:rsid w:val="00EF6063"/>
    <w:rsid w:val="00F027DB"/>
    <w:rsid w:val="00F05770"/>
    <w:rsid w:val="00F07292"/>
    <w:rsid w:val="00F07EDB"/>
    <w:rsid w:val="00F10954"/>
    <w:rsid w:val="00F12262"/>
    <w:rsid w:val="00F15B09"/>
    <w:rsid w:val="00F216DB"/>
    <w:rsid w:val="00F220E7"/>
    <w:rsid w:val="00F2466B"/>
    <w:rsid w:val="00F25646"/>
    <w:rsid w:val="00F25746"/>
    <w:rsid w:val="00F279B0"/>
    <w:rsid w:val="00F32674"/>
    <w:rsid w:val="00F339AD"/>
    <w:rsid w:val="00F379AF"/>
    <w:rsid w:val="00F41906"/>
    <w:rsid w:val="00F42497"/>
    <w:rsid w:val="00F42BEA"/>
    <w:rsid w:val="00F45DD1"/>
    <w:rsid w:val="00F4760B"/>
    <w:rsid w:val="00F55E95"/>
    <w:rsid w:val="00F61299"/>
    <w:rsid w:val="00F66137"/>
    <w:rsid w:val="00F678F8"/>
    <w:rsid w:val="00F73DE6"/>
    <w:rsid w:val="00F8125A"/>
    <w:rsid w:val="00F817F6"/>
    <w:rsid w:val="00F91109"/>
    <w:rsid w:val="00F91DA5"/>
    <w:rsid w:val="00F92468"/>
    <w:rsid w:val="00F94410"/>
    <w:rsid w:val="00F94904"/>
    <w:rsid w:val="00F958EB"/>
    <w:rsid w:val="00FA15D9"/>
    <w:rsid w:val="00FA2BFA"/>
    <w:rsid w:val="00FA5C4B"/>
    <w:rsid w:val="00FA6247"/>
    <w:rsid w:val="00FB2766"/>
    <w:rsid w:val="00FB7DF3"/>
    <w:rsid w:val="00FC2CEB"/>
    <w:rsid w:val="00FC4176"/>
    <w:rsid w:val="00FC4B25"/>
    <w:rsid w:val="00FC5888"/>
    <w:rsid w:val="00FC6247"/>
    <w:rsid w:val="00FC79C1"/>
    <w:rsid w:val="00FD1AE2"/>
    <w:rsid w:val="00FD2047"/>
    <w:rsid w:val="00FD4A4D"/>
    <w:rsid w:val="00FD74C1"/>
    <w:rsid w:val="00FD763E"/>
    <w:rsid w:val="00FF68F6"/>
    <w:rsid w:val="00FF7A74"/>
    <w:rsid w:val="015868D1"/>
    <w:rsid w:val="0209F735"/>
    <w:rsid w:val="044D4151"/>
    <w:rsid w:val="06443662"/>
    <w:rsid w:val="07C0EC41"/>
    <w:rsid w:val="0808F673"/>
    <w:rsid w:val="096B8C0F"/>
    <w:rsid w:val="0AE2CFA2"/>
    <w:rsid w:val="0B909B1C"/>
    <w:rsid w:val="0BF9ABD6"/>
    <w:rsid w:val="0E63DA85"/>
    <w:rsid w:val="1337A648"/>
    <w:rsid w:val="14684BFC"/>
    <w:rsid w:val="16498D7D"/>
    <w:rsid w:val="167DC040"/>
    <w:rsid w:val="1709FF23"/>
    <w:rsid w:val="1753ECAB"/>
    <w:rsid w:val="17924F9B"/>
    <w:rsid w:val="18216B71"/>
    <w:rsid w:val="1A992993"/>
    <w:rsid w:val="1C8B32BC"/>
    <w:rsid w:val="1FD204EF"/>
    <w:rsid w:val="228E8AFC"/>
    <w:rsid w:val="2381DD34"/>
    <w:rsid w:val="2A84BB00"/>
    <w:rsid w:val="2B927FA6"/>
    <w:rsid w:val="2E47A86A"/>
    <w:rsid w:val="2EE78061"/>
    <w:rsid w:val="3413131C"/>
    <w:rsid w:val="38B5088E"/>
    <w:rsid w:val="3901DB87"/>
    <w:rsid w:val="3A13DEEF"/>
    <w:rsid w:val="3A527C82"/>
    <w:rsid w:val="3BB71C22"/>
    <w:rsid w:val="3BDF1406"/>
    <w:rsid w:val="3C4F0A6A"/>
    <w:rsid w:val="3CA4E93B"/>
    <w:rsid w:val="3CEE93F1"/>
    <w:rsid w:val="3DDA65C2"/>
    <w:rsid w:val="3EBBA4E9"/>
    <w:rsid w:val="3EE4D2C3"/>
    <w:rsid w:val="40064256"/>
    <w:rsid w:val="41154BFC"/>
    <w:rsid w:val="42CC6AF3"/>
    <w:rsid w:val="44E4506D"/>
    <w:rsid w:val="45394332"/>
    <w:rsid w:val="456224F5"/>
    <w:rsid w:val="45BE147B"/>
    <w:rsid w:val="466E6894"/>
    <w:rsid w:val="475B2ABC"/>
    <w:rsid w:val="4AFAB238"/>
    <w:rsid w:val="4BF2B188"/>
    <w:rsid w:val="4C317030"/>
    <w:rsid w:val="4D558438"/>
    <w:rsid w:val="4E198375"/>
    <w:rsid w:val="4FE309AD"/>
    <w:rsid w:val="51111E56"/>
    <w:rsid w:val="520FDCF0"/>
    <w:rsid w:val="5283BCF5"/>
    <w:rsid w:val="549B42BC"/>
    <w:rsid w:val="54BB5FEE"/>
    <w:rsid w:val="55225BB2"/>
    <w:rsid w:val="55277CA1"/>
    <w:rsid w:val="559DABCC"/>
    <w:rsid w:val="55B25753"/>
    <w:rsid w:val="58AD4872"/>
    <w:rsid w:val="58EAEFF5"/>
    <w:rsid w:val="5DCEB38A"/>
    <w:rsid w:val="5E009156"/>
    <w:rsid w:val="5F70D72E"/>
    <w:rsid w:val="5FE59076"/>
    <w:rsid w:val="61B88E50"/>
    <w:rsid w:val="63E3521A"/>
    <w:rsid w:val="64FDC3C9"/>
    <w:rsid w:val="6631F654"/>
    <w:rsid w:val="66B0DEE3"/>
    <w:rsid w:val="687B4F19"/>
    <w:rsid w:val="6A43D58E"/>
    <w:rsid w:val="6B06A9D9"/>
    <w:rsid w:val="726CC947"/>
    <w:rsid w:val="79BD76B8"/>
    <w:rsid w:val="7BBAE5BC"/>
    <w:rsid w:val="7BE2F227"/>
    <w:rsid w:val="7C594839"/>
    <w:rsid w:val="7D557083"/>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25A4D"/>
  <w15:docId w15:val="{A5F656EB-0A40-4DFD-9A19-B5E748D6D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fr" w:eastAsia="fr-FR"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pBdr>
        <w:top w:val="single" w:sz="8" w:space="1" w:color="CCCCCC"/>
        <w:left w:val="single" w:sz="8" w:space="1" w:color="CCCCCC"/>
        <w:bottom w:val="single" w:sz="8" w:space="1" w:color="CCCCCC"/>
        <w:right w:val="single" w:sz="8" w:space="1" w:color="CCCCCC"/>
      </w:pBdr>
      <w:shd w:val="clear" w:color="auto" w:fill="CCCCCC"/>
      <w:spacing w:before="113" w:after="0" w:line="240" w:lineRule="auto"/>
      <w:outlineLvl w:val="0"/>
    </w:pPr>
    <w:rPr>
      <w:b/>
    </w:rPr>
  </w:style>
  <w:style w:type="paragraph" w:styleId="Titre2">
    <w:name w:val="heading 2"/>
    <w:basedOn w:val="Normal"/>
    <w:next w:val="Normal"/>
    <w:uiPriority w:val="9"/>
    <w:unhideWhenUsed/>
    <w:qFormat/>
    <w:pPr>
      <w:pBdr>
        <w:left w:val="single" w:sz="8" w:space="0" w:color="CCCCCC"/>
        <w:bottom w:val="single" w:sz="8" w:space="0" w:color="CCCCCC"/>
      </w:pBdr>
      <w:spacing w:before="227" w:line="240" w:lineRule="auto"/>
      <w:outlineLvl w:val="1"/>
    </w:pPr>
    <w:rPr>
      <w:b/>
      <w:smallCaps/>
    </w:rPr>
  </w:style>
  <w:style w:type="paragraph" w:styleId="Titre3">
    <w:name w:val="heading 3"/>
    <w:basedOn w:val="Normal"/>
    <w:next w:val="Normal"/>
    <w:uiPriority w:val="9"/>
    <w:unhideWhenUsed/>
    <w:qFormat/>
    <w:pPr>
      <w:spacing w:before="227" w:line="240" w:lineRule="auto"/>
      <w:ind w:left="454"/>
      <w:outlineLvl w:val="2"/>
    </w:pPr>
    <w:rPr>
      <w:b/>
    </w:rPr>
  </w:style>
  <w:style w:type="paragraph" w:styleId="Titre4">
    <w:name w:val="heading 4"/>
    <w:basedOn w:val="Normal"/>
    <w:next w:val="Normal"/>
    <w:uiPriority w:val="9"/>
    <w:semiHidden/>
    <w:unhideWhenUsed/>
    <w:qFormat/>
    <w:pPr>
      <w:spacing w:before="284" w:after="57" w:line="240" w:lineRule="auto"/>
      <w:ind w:left="708"/>
      <w:outlineLvl w:val="3"/>
    </w:pPr>
    <w:rPr>
      <w:b/>
    </w:rPr>
  </w:style>
  <w:style w:type="paragraph" w:styleId="Titre5">
    <w:name w:val="heading 5"/>
    <w:basedOn w:val="Normal"/>
    <w:next w:val="Normal"/>
    <w:uiPriority w:val="9"/>
    <w:semiHidden/>
    <w:unhideWhenUsed/>
    <w:qFormat/>
    <w:pPr>
      <w:keepNext/>
      <w:keepLines/>
      <w:spacing w:before="200" w:after="0"/>
      <w:outlineLvl w:val="4"/>
    </w:pPr>
    <w:rPr>
      <w:rFonts w:ascii="Cambria" w:eastAsia="Cambria" w:hAnsi="Cambria" w:cs="Cambria"/>
      <w:color w:val="243F61"/>
    </w:rPr>
  </w:style>
  <w:style w:type="paragraph" w:styleId="Titre6">
    <w:name w:val="heading 6"/>
    <w:basedOn w:val="Normal"/>
    <w:next w:val="Normal"/>
    <w:uiPriority w:val="9"/>
    <w:semiHidden/>
    <w:unhideWhenUsed/>
    <w:qFormat/>
    <w:pPr>
      <w:keepNext/>
      <w:keepLines/>
      <w:spacing w:before="200" w:after="0"/>
      <w:outlineLvl w:val="5"/>
    </w:pPr>
    <w:rPr>
      <w:rFonts w:ascii="Cambria" w:eastAsia="Cambria" w:hAnsi="Cambria" w:cs="Cambria"/>
      <w:i/>
      <w:color w:val="243F61"/>
    </w:rPr>
  </w:style>
  <w:style w:type="character" w:default="1" w:styleId="Policepardfaut">
    <w:name w:val="Default Paragraph Font"/>
    <w:uiPriority w:val="1"/>
    <w:unhideWhenUsed/>
  </w:style>
  <w:style w:type="table" w:default="1" w:styleId="TableauNormal">
    <w:name w:val="Normal Table"/>
    <w:uiPriority w:val="99"/>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pPr>
    <w:rPr>
      <w:b/>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70" w:type="dxa"/>
        <w:bottom w:w="0" w:type="dxa"/>
        <w:right w:w="70" w:type="dxa"/>
      </w:tblCellMar>
    </w:tblPr>
  </w:style>
  <w:style w:type="table" w:customStyle="1" w:styleId="ab">
    <w:basedOn w:val="TableNormal"/>
    <w:tblPr>
      <w:tblStyleRowBandSize w:val="1"/>
      <w:tblStyleColBandSize w:val="1"/>
      <w:tblCellMar>
        <w:top w:w="0" w:type="dxa"/>
        <w:left w:w="70" w:type="dxa"/>
        <w:bottom w:w="0" w:type="dxa"/>
        <w:right w:w="70" w:type="dxa"/>
      </w:tblCellMar>
    </w:tblPr>
  </w:style>
  <w:style w:type="paragraph" w:styleId="En-tte">
    <w:name w:val="header"/>
    <w:basedOn w:val="Normal"/>
    <w:link w:val="En-tteCar"/>
    <w:uiPriority w:val="99"/>
    <w:unhideWhenUsed/>
    <w:rsid w:val="00EB456F"/>
    <w:pPr>
      <w:tabs>
        <w:tab w:val="center" w:pos="4536"/>
        <w:tab w:val="right" w:pos="9072"/>
      </w:tabs>
      <w:spacing w:after="0" w:line="240" w:lineRule="auto"/>
    </w:pPr>
  </w:style>
  <w:style w:type="character" w:customStyle="1" w:styleId="En-tteCar">
    <w:name w:val="En-tête Car"/>
    <w:basedOn w:val="Policepardfaut"/>
    <w:link w:val="En-tte"/>
    <w:uiPriority w:val="99"/>
    <w:rsid w:val="00EB456F"/>
  </w:style>
  <w:style w:type="paragraph" w:styleId="Pieddepage">
    <w:name w:val="footer"/>
    <w:basedOn w:val="Normal"/>
    <w:link w:val="PieddepageCar"/>
    <w:uiPriority w:val="99"/>
    <w:unhideWhenUsed/>
    <w:rsid w:val="00EB456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B456F"/>
  </w:style>
  <w:style w:type="paragraph" w:styleId="En-ttedetabledesmatires">
    <w:name w:val="TOC Heading"/>
    <w:basedOn w:val="Titre1"/>
    <w:next w:val="Normal"/>
    <w:uiPriority w:val="39"/>
    <w:unhideWhenUsed/>
    <w:qFormat/>
    <w:rsid w:val="0025372E"/>
    <w:pPr>
      <w:keepNext/>
      <w:keepLines/>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color w:val="365F91" w:themeColor="accent1" w:themeShade="BF"/>
      <w:sz w:val="32"/>
      <w:szCs w:val="32"/>
      <w:lang w:val="fr-FR"/>
    </w:rPr>
  </w:style>
  <w:style w:type="paragraph" w:styleId="TM1">
    <w:name w:val="toc 1"/>
    <w:basedOn w:val="Normal"/>
    <w:next w:val="Normal"/>
    <w:autoRedefine/>
    <w:uiPriority w:val="39"/>
    <w:unhideWhenUsed/>
    <w:rsid w:val="0025372E"/>
    <w:pPr>
      <w:spacing w:after="100"/>
    </w:pPr>
  </w:style>
  <w:style w:type="paragraph" w:styleId="TM2">
    <w:name w:val="toc 2"/>
    <w:basedOn w:val="Normal"/>
    <w:next w:val="Normal"/>
    <w:autoRedefine/>
    <w:uiPriority w:val="39"/>
    <w:unhideWhenUsed/>
    <w:rsid w:val="0025372E"/>
    <w:pPr>
      <w:spacing w:after="100"/>
      <w:ind w:left="200"/>
    </w:pPr>
  </w:style>
  <w:style w:type="paragraph" w:styleId="TM3">
    <w:name w:val="toc 3"/>
    <w:basedOn w:val="Normal"/>
    <w:next w:val="Normal"/>
    <w:autoRedefine/>
    <w:uiPriority w:val="39"/>
    <w:unhideWhenUsed/>
    <w:rsid w:val="0025372E"/>
    <w:pPr>
      <w:spacing w:after="100"/>
      <w:ind w:left="400"/>
    </w:pPr>
  </w:style>
  <w:style w:type="character" w:styleId="Lienhypertexte">
    <w:name w:val="Hyperlink"/>
    <w:basedOn w:val="Policepardfaut"/>
    <w:uiPriority w:val="99"/>
    <w:unhideWhenUsed/>
    <w:rsid w:val="0025372E"/>
    <w:rPr>
      <w:color w:val="0000FF" w:themeColor="hyperlink"/>
      <w:u w:val="single"/>
    </w:rPr>
  </w:style>
  <w:style w:type="character" w:styleId="Mention">
    <w:name w:val="Mention"/>
    <w:basedOn w:val="Policepardfaut"/>
    <w:uiPriority w:val="99"/>
    <w:unhideWhenUsed/>
    <w:rsid w:val="00BD5007"/>
    <w:rPr>
      <w:color w:val="2B579A"/>
      <w:shd w:val="clear" w:color="auto" w:fill="E1DFDD"/>
    </w:rPr>
  </w:style>
  <w:style w:type="paragraph" w:styleId="NormalWeb">
    <w:name w:val="Normal (Web)"/>
    <w:basedOn w:val="Normal"/>
    <w:uiPriority w:val="99"/>
    <w:unhideWhenUsed/>
    <w:rsid w:val="005130B0"/>
    <w:pPr>
      <w:spacing w:before="100" w:beforeAutospacing="1" w:after="100" w:afterAutospacing="1" w:line="240" w:lineRule="auto"/>
      <w:jc w:val="left"/>
    </w:pPr>
    <w:rPr>
      <w:rFonts w:ascii="Times New Roman" w:eastAsia="Times New Roman" w:hAnsi="Times New Roman" w:cs="Times New Roman"/>
      <w:sz w:val="24"/>
      <w:szCs w:val="24"/>
      <w:lang w:val="fr-FR"/>
    </w:rPr>
  </w:style>
  <w:style w:type="paragraph" w:customStyle="1" w:styleId="paragraph">
    <w:name w:val="paragraph"/>
    <w:basedOn w:val="Normal"/>
    <w:rsid w:val="00F958EB"/>
    <w:pPr>
      <w:spacing w:before="100" w:beforeAutospacing="1" w:after="100" w:afterAutospacing="1" w:line="240" w:lineRule="auto"/>
      <w:jc w:val="left"/>
    </w:pPr>
    <w:rPr>
      <w:rFonts w:ascii="Times New Roman" w:eastAsia="Times New Roman" w:hAnsi="Times New Roman" w:cs="Times New Roman"/>
      <w:sz w:val="24"/>
      <w:szCs w:val="24"/>
      <w:lang w:val="fr-FR"/>
    </w:rPr>
  </w:style>
  <w:style w:type="character" w:customStyle="1" w:styleId="normaltextrun">
    <w:name w:val="normaltextrun"/>
    <w:basedOn w:val="Policepardfaut"/>
    <w:rsid w:val="00F958EB"/>
  </w:style>
  <w:style w:type="character" w:customStyle="1" w:styleId="eop">
    <w:name w:val="eop"/>
    <w:basedOn w:val="Policepardfaut"/>
    <w:rsid w:val="00F958EB"/>
  </w:style>
  <w:style w:type="paragraph" w:styleId="Paragraphedeliste">
    <w:name w:val="List Paragraph"/>
    <w:basedOn w:val="Normal"/>
    <w:uiPriority w:val="34"/>
    <w:qFormat/>
    <w:rsid w:val="0099757C"/>
    <w:pPr>
      <w:ind w:left="720"/>
      <w:contextualSpacing/>
    </w:pPr>
  </w:style>
  <w:style w:type="paragraph" w:styleId="Rvision">
    <w:name w:val="Revision"/>
    <w:hidden/>
    <w:uiPriority w:val="99"/>
    <w:semiHidden/>
    <w:rsid w:val="00CE70E4"/>
    <w:pPr>
      <w:spacing w:after="0" w:line="240" w:lineRule="auto"/>
      <w:jc w:val="left"/>
    </w:pPr>
  </w:style>
  <w:style w:type="table" w:styleId="Grilledutableau">
    <w:name w:val="Table Grid"/>
    <w:basedOn w:val="TableauNormal"/>
    <w:uiPriority w:val="39"/>
    <w:rsid w:val="00527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
    <w:name w:val="Comment Reference"/>
    <w:basedOn w:val="Policepardfaut"/>
    <w:uiPriority w:val="99"/>
    <w:semiHidden/>
    <w:unhideWhenUsed/>
    <w:rsid w:val="00F4760B"/>
    <w:rPr>
      <w:sz w:val="16"/>
      <w:szCs w:val="16"/>
    </w:rPr>
  </w:style>
  <w:style w:type="paragraph" w:customStyle="1" w:styleId="CommentText">
    <w:name w:val="Comment Text"/>
    <w:basedOn w:val="Normal"/>
    <w:link w:val="CommentTextChar"/>
    <w:uiPriority w:val="99"/>
    <w:unhideWhenUsed/>
    <w:rsid w:val="00F4760B"/>
    <w:pPr>
      <w:spacing w:line="240" w:lineRule="auto"/>
    </w:pPr>
  </w:style>
  <w:style w:type="character" w:customStyle="1" w:styleId="CommentTextChar">
    <w:name w:val="Comment Text Char"/>
    <w:basedOn w:val="Policepardfaut"/>
    <w:link w:val="CommentText"/>
    <w:uiPriority w:val="99"/>
    <w:rsid w:val="00F4760B"/>
  </w:style>
  <w:style w:type="paragraph" w:customStyle="1" w:styleId="CommentSubject">
    <w:name w:val="Comment Subject"/>
    <w:basedOn w:val="CommentText"/>
    <w:next w:val="CommentText"/>
    <w:link w:val="CommentSubjectChar"/>
    <w:uiPriority w:val="99"/>
    <w:semiHidden/>
    <w:unhideWhenUsed/>
    <w:rsid w:val="00F4760B"/>
    <w:rPr>
      <w:b/>
      <w:bCs/>
    </w:rPr>
  </w:style>
  <w:style w:type="character" w:customStyle="1" w:styleId="CommentSubjectChar">
    <w:name w:val="Comment Subject Char"/>
    <w:basedOn w:val="CommentTextChar"/>
    <w:link w:val="CommentSubject"/>
    <w:uiPriority w:val="99"/>
    <w:semiHidden/>
    <w:rsid w:val="00F4760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519449">
      <w:bodyDiv w:val="1"/>
      <w:marLeft w:val="0"/>
      <w:marRight w:val="0"/>
      <w:marTop w:val="0"/>
      <w:marBottom w:val="0"/>
      <w:divBdr>
        <w:top w:val="none" w:sz="0" w:space="0" w:color="auto"/>
        <w:left w:val="none" w:sz="0" w:space="0" w:color="auto"/>
        <w:bottom w:val="none" w:sz="0" w:space="0" w:color="auto"/>
        <w:right w:val="none" w:sz="0" w:space="0" w:color="auto"/>
      </w:divBdr>
    </w:div>
    <w:div w:id="619067791">
      <w:bodyDiv w:val="1"/>
      <w:marLeft w:val="0"/>
      <w:marRight w:val="0"/>
      <w:marTop w:val="0"/>
      <w:marBottom w:val="0"/>
      <w:divBdr>
        <w:top w:val="none" w:sz="0" w:space="0" w:color="auto"/>
        <w:left w:val="none" w:sz="0" w:space="0" w:color="auto"/>
        <w:bottom w:val="none" w:sz="0" w:space="0" w:color="auto"/>
        <w:right w:val="none" w:sz="0" w:space="0" w:color="auto"/>
      </w:divBdr>
    </w:div>
    <w:div w:id="1310673846">
      <w:bodyDiv w:val="1"/>
      <w:marLeft w:val="0"/>
      <w:marRight w:val="0"/>
      <w:marTop w:val="0"/>
      <w:marBottom w:val="0"/>
      <w:divBdr>
        <w:top w:val="none" w:sz="0" w:space="0" w:color="auto"/>
        <w:left w:val="none" w:sz="0" w:space="0" w:color="auto"/>
        <w:bottom w:val="none" w:sz="0" w:space="0" w:color="auto"/>
        <w:right w:val="none" w:sz="0" w:space="0" w:color="auto"/>
      </w:divBdr>
    </w:div>
    <w:div w:id="1572422908">
      <w:bodyDiv w:val="1"/>
      <w:marLeft w:val="0"/>
      <w:marRight w:val="0"/>
      <w:marTop w:val="0"/>
      <w:marBottom w:val="0"/>
      <w:divBdr>
        <w:top w:val="none" w:sz="0" w:space="0" w:color="auto"/>
        <w:left w:val="none" w:sz="0" w:space="0" w:color="auto"/>
        <w:bottom w:val="none" w:sz="0" w:space="0" w:color="auto"/>
        <w:right w:val="none" w:sz="0" w:space="0" w:color="auto"/>
      </w:divBdr>
    </w:div>
    <w:div w:id="1896164428">
      <w:bodyDiv w:val="1"/>
      <w:marLeft w:val="0"/>
      <w:marRight w:val="0"/>
      <w:marTop w:val="0"/>
      <w:marBottom w:val="0"/>
      <w:divBdr>
        <w:top w:val="none" w:sz="0" w:space="0" w:color="auto"/>
        <w:left w:val="none" w:sz="0" w:space="0" w:color="auto"/>
        <w:bottom w:val="none" w:sz="0" w:space="0" w:color="auto"/>
        <w:right w:val="none" w:sz="0" w:space="0" w:color="auto"/>
      </w:divBdr>
    </w:div>
    <w:div w:id="1908147451">
      <w:bodyDiv w:val="1"/>
      <w:marLeft w:val="0"/>
      <w:marRight w:val="0"/>
      <w:marTop w:val="0"/>
      <w:marBottom w:val="0"/>
      <w:divBdr>
        <w:top w:val="none" w:sz="0" w:space="0" w:color="auto"/>
        <w:left w:val="none" w:sz="0" w:space="0" w:color="auto"/>
        <w:bottom w:val="none" w:sz="0" w:space="0" w:color="auto"/>
        <w:right w:val="none" w:sz="0" w:space="0" w:color="auto"/>
      </w:divBdr>
    </w:div>
    <w:div w:id="20205012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30D4E9F0266364DB61FC4F674C3E6BF" ma:contentTypeVersion="3" ma:contentTypeDescription="Crée un document." ma:contentTypeScope="" ma:versionID="f3f6b3b9f79fb68664a5b3e5fef8ca86">
  <xsd:schema xmlns:xsd="http://www.w3.org/2001/XMLSchema" xmlns:xs="http://www.w3.org/2001/XMLSchema" xmlns:p="http://schemas.microsoft.com/office/2006/metadata/properties" xmlns:ns2="c72f3a0c-a46e-4d30-a0dc-936f3e2affb1" targetNamespace="http://schemas.microsoft.com/office/2006/metadata/properties" ma:root="true" ma:fieldsID="22576bfd3f3c7e18bb038ccc65b9f3be" ns2:_="">
    <xsd:import namespace="c72f3a0c-a46e-4d30-a0dc-936f3e2affb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2f3a0c-a46e-4d30-a0dc-936f3e2aff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F0B6E-56DE-49E8-864E-A9F8F5EE74B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87B4205-446B-4345-A174-0245F7A11499}">
  <ds:schemaRefs>
    <ds:schemaRef ds:uri="http://schemas.microsoft.com/sharepoint/v3/contenttype/forms"/>
  </ds:schemaRefs>
</ds:datastoreItem>
</file>

<file path=customXml/itemProps3.xml><?xml version="1.0" encoding="utf-8"?>
<ds:datastoreItem xmlns:ds="http://schemas.openxmlformats.org/officeDocument/2006/customXml" ds:itemID="{347DDC3A-ACF0-482C-8688-E122A80C7C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2f3a0c-a46e-4d30-a0dc-936f3e2aff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849BE0-97D5-4AB1-979D-4CA86396A6B1}">
  <ds:schemaRefs>
    <ds:schemaRef ds:uri="http://schemas.openxmlformats.org/officeDocument/2006/bibliography"/>
  </ds:schemaRefs>
</ds:datastoreItem>
</file>

<file path=docMetadata/LabelInfo.xml><?xml version="1.0" encoding="utf-8"?>
<clbl:labelList xmlns:clbl="http://schemas.microsoft.com/office/2020/mipLabelMetadata">
  <clbl:label id="{55a8600f-4ee6-4bb5-8f14-53589536b6df}" enabled="0" method="" siteId="{55a8600f-4ee6-4bb5-8f14-53589536b6df}" removed="1"/>
</clbl:labelList>
</file>

<file path=docProps/app.xml><?xml version="1.0" encoding="utf-8"?>
<Properties xmlns="http://schemas.openxmlformats.org/officeDocument/2006/extended-properties" xmlns:vt="http://schemas.openxmlformats.org/officeDocument/2006/docPropsVTypes">
  <Template>Normal</Template>
  <TotalTime>6</TotalTime>
  <Pages>13</Pages>
  <Words>1758</Words>
  <Characters>9675</Characters>
  <Application>Microsoft Office Word</Application>
  <DocSecurity>0</DocSecurity>
  <Lines>80</Lines>
  <Paragraphs>22</Paragraphs>
  <ScaleCrop>false</ScaleCrop>
  <Company>France Travail</Company>
  <LinksUpToDate>false</LinksUpToDate>
  <CharactersWithSpaces>11411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FOFANA Abdou Rahmane</dc:creator>
  <cp:keywords/>
  <cp:lastModifiedBy>DUVERGER Naim</cp:lastModifiedBy>
  <cp:revision>53</cp:revision>
  <dcterms:created xsi:type="dcterms:W3CDTF">2026-03-13T09:35:00Z</dcterms:created>
  <dcterms:modified xsi:type="dcterms:W3CDTF">2026-03-31T08:20:00Z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0x010100E30D4E9F0266364DB61FC4F674C3E6BF</vt:lpwstr>
  </property>
</Properties>
</file>